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CD" w:rsidRDefault="00EA0FCD" w:rsidP="009C03F6">
      <w:pPr>
        <w:jc w:val="center"/>
        <w:rPr>
          <w:rFonts w:asciiTheme="minorHAnsi" w:hAnsiTheme="minorHAnsi" w:cs="Arial"/>
          <w:b/>
          <w:bCs/>
          <w:sz w:val="22"/>
          <w:szCs w:val="22"/>
          <w:lang w:val="en-GB"/>
        </w:rPr>
      </w:pPr>
    </w:p>
    <w:p w:rsidR="005F279C" w:rsidRDefault="005F279C" w:rsidP="00EA0FCD">
      <w:pPr>
        <w:jc w:val="center"/>
        <w:rPr>
          <w:rFonts w:asciiTheme="minorHAnsi" w:hAnsiTheme="minorHAnsi" w:cs="Arial"/>
          <w:b/>
          <w:bCs/>
          <w:sz w:val="22"/>
          <w:szCs w:val="22"/>
          <w:lang w:val="en-GB"/>
        </w:rPr>
      </w:pPr>
      <w:r w:rsidRPr="00EA0FCD">
        <w:rPr>
          <w:rFonts w:asciiTheme="minorHAnsi" w:hAnsiTheme="minorHAnsi" w:cs="Arial"/>
          <w:b/>
          <w:bCs/>
          <w:sz w:val="22"/>
          <w:szCs w:val="22"/>
          <w:lang w:val="en-GB"/>
        </w:rPr>
        <w:t>Application for extension of enrolment</w:t>
      </w:r>
      <w:r w:rsidR="009C03F6" w:rsidRPr="00EA0FCD">
        <w:rPr>
          <w:rFonts w:asciiTheme="minorHAnsi" w:hAnsiTheme="minorHAnsi" w:cs="Arial"/>
          <w:b/>
          <w:bCs/>
          <w:sz w:val="22"/>
          <w:szCs w:val="22"/>
          <w:lang w:val="en-GB"/>
        </w:rPr>
        <w:t xml:space="preserve"> due to s</w:t>
      </w:r>
      <w:r w:rsidR="004061A8" w:rsidRPr="00EA0FCD">
        <w:rPr>
          <w:rFonts w:asciiTheme="minorHAnsi" w:hAnsiTheme="minorHAnsi" w:cs="Arial"/>
          <w:b/>
          <w:bCs/>
          <w:sz w:val="22"/>
          <w:szCs w:val="22"/>
          <w:lang w:val="en-GB"/>
        </w:rPr>
        <w:t>ickness absence</w:t>
      </w:r>
      <w:r w:rsidR="005B5543">
        <w:rPr>
          <w:rFonts w:asciiTheme="minorHAnsi" w:hAnsiTheme="minorHAnsi" w:cs="Arial"/>
          <w:b/>
          <w:bCs/>
          <w:sz w:val="22"/>
          <w:szCs w:val="22"/>
          <w:lang w:val="en-GB"/>
        </w:rPr>
        <w:t>.</w:t>
      </w:r>
      <w:r w:rsidR="009C03F6" w:rsidRPr="00EA0FCD">
        <w:rPr>
          <w:rFonts w:asciiTheme="minorHAnsi" w:hAnsiTheme="minorHAnsi" w:cs="Arial"/>
          <w:b/>
          <w:bCs/>
          <w:sz w:val="22"/>
          <w:szCs w:val="22"/>
          <w:lang w:val="en-GB"/>
        </w:rPr>
        <w:br/>
        <w:t>F</w:t>
      </w:r>
      <w:r w:rsidR="004061A8" w:rsidRPr="00EA0FCD">
        <w:rPr>
          <w:rFonts w:asciiTheme="minorHAnsi" w:hAnsiTheme="minorHAnsi" w:cs="Arial"/>
          <w:b/>
          <w:bCs/>
          <w:sz w:val="22"/>
          <w:szCs w:val="22"/>
          <w:lang w:val="en-GB"/>
        </w:rPr>
        <w:t xml:space="preserve">or PhD students </w:t>
      </w:r>
      <w:r w:rsidR="000D4F5C" w:rsidRPr="00EA0FCD">
        <w:rPr>
          <w:rFonts w:asciiTheme="minorHAnsi" w:hAnsiTheme="minorHAnsi" w:cs="Arial"/>
          <w:b/>
          <w:bCs/>
          <w:sz w:val="22"/>
          <w:szCs w:val="22"/>
          <w:lang w:val="en-GB"/>
        </w:rPr>
        <w:t>not employed</w:t>
      </w:r>
      <w:r w:rsidR="0068300A">
        <w:rPr>
          <w:rFonts w:asciiTheme="minorHAnsi" w:hAnsiTheme="minorHAnsi" w:cs="Arial"/>
          <w:b/>
          <w:bCs/>
          <w:sz w:val="22"/>
          <w:szCs w:val="22"/>
          <w:lang w:val="en-GB"/>
        </w:rPr>
        <w:t xml:space="preserve"> at Aarhus University</w:t>
      </w:r>
    </w:p>
    <w:p w:rsidR="006E71B8" w:rsidRPr="00607380" w:rsidRDefault="003C16EB" w:rsidP="003C16EB">
      <w:pPr>
        <w:spacing w:before="100" w:beforeAutospacing="1" w:after="100" w:afterAutospacing="1" w:line="288" w:lineRule="atLeast"/>
        <w:outlineLvl w:val="1"/>
        <w:rPr>
          <w:rFonts w:asciiTheme="minorHAnsi" w:hAnsiTheme="minorHAnsi"/>
          <w:sz w:val="22"/>
          <w:szCs w:val="22"/>
          <w:lang w:val="en"/>
        </w:rPr>
      </w:pPr>
      <w:r w:rsidRPr="00607380">
        <w:rPr>
          <w:rFonts w:asciiTheme="minorHAnsi" w:hAnsiTheme="minorHAnsi"/>
          <w:color w:val="212121"/>
          <w:sz w:val="22"/>
          <w:szCs w:val="22"/>
          <w:lang w:val="en"/>
        </w:rPr>
        <w:t xml:space="preserve">Sickness absence must always be reported to your department in compliance with the rules for calling in sick. In case of long-term sickness absence The Graduate School must be informed by </w:t>
      </w:r>
      <w:r w:rsidRPr="00607380">
        <w:rPr>
          <w:rFonts w:asciiTheme="minorHAnsi" w:hAnsiTheme="minorHAnsi"/>
          <w:color w:val="281C41"/>
          <w:sz w:val="22"/>
          <w:szCs w:val="22"/>
          <w:bdr w:val="none" w:sz="0" w:space="0" w:color="auto" w:frame="1"/>
          <w:lang w:val="en"/>
        </w:rPr>
        <w:t xml:space="preserve">email, </w:t>
      </w:r>
      <w:hyperlink r:id="rId7" w:history="1">
        <w:r w:rsidRPr="00607380">
          <w:rPr>
            <w:rStyle w:val="Hyperlink"/>
            <w:rFonts w:asciiTheme="minorHAnsi" w:hAnsiTheme="minorHAnsi"/>
            <w:sz w:val="22"/>
            <w:szCs w:val="22"/>
            <w:lang w:val="en-US"/>
          </w:rPr>
          <w:t>graduateschoolhealth@au.dk</w:t>
        </w:r>
      </w:hyperlink>
      <w:r w:rsidRPr="00607380">
        <w:rPr>
          <w:rFonts w:asciiTheme="minorHAnsi" w:hAnsiTheme="minorHAnsi"/>
          <w:color w:val="212121"/>
          <w:sz w:val="22"/>
          <w:szCs w:val="22"/>
          <w:lang w:val="en"/>
        </w:rPr>
        <w:t xml:space="preserve"> , as soon as possible. </w:t>
      </w:r>
      <w:r w:rsidRPr="00607380">
        <w:rPr>
          <w:rFonts w:asciiTheme="minorHAnsi" w:hAnsiTheme="minorHAnsi"/>
          <w:color w:val="212121"/>
          <w:sz w:val="22"/>
          <w:szCs w:val="22"/>
          <w:lang w:val="en"/>
        </w:rPr>
        <w:br/>
        <w:t>If you are of work sick for more than 30 days consecutively you may get an extension of your PhD study. The Graduate School reserves the right to deny an extension, if the sickness absence is not reported in time.</w:t>
      </w:r>
    </w:p>
    <w:p w:rsidR="006E71B8" w:rsidRPr="00607380" w:rsidRDefault="006E71B8" w:rsidP="006E71B8">
      <w:pPr>
        <w:rPr>
          <w:rFonts w:asciiTheme="minorHAnsi" w:hAnsiTheme="minorHAnsi"/>
          <w:sz w:val="22"/>
          <w:szCs w:val="22"/>
          <w:lang w:val="en-US"/>
        </w:rPr>
      </w:pPr>
      <w:r w:rsidRPr="00607380">
        <w:rPr>
          <w:rFonts w:asciiTheme="minorHAnsi" w:hAnsiTheme="minorHAnsi"/>
          <w:sz w:val="22"/>
          <w:szCs w:val="22"/>
          <w:lang w:val="en-US"/>
        </w:rPr>
        <w:t>The Graduate School can ask for documentation for the actual period of illness.</w:t>
      </w:r>
    </w:p>
    <w:p w:rsidR="006E71B8" w:rsidRPr="00607380" w:rsidRDefault="006E71B8" w:rsidP="006E71B8">
      <w:pPr>
        <w:rPr>
          <w:rFonts w:asciiTheme="minorHAnsi" w:hAnsiTheme="minorHAns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1386"/>
        <w:gridCol w:w="4621"/>
      </w:tblGrid>
      <w:tr w:rsidR="005F279C" w:rsidRPr="00EA0FCD" w:rsidTr="00EA0FCD">
        <w:trPr>
          <w:trHeight w:val="340"/>
        </w:trPr>
        <w:tc>
          <w:tcPr>
            <w:tcW w:w="1750" w:type="pct"/>
            <w:shd w:val="clear" w:color="auto" w:fill="auto"/>
            <w:vAlign w:val="center"/>
          </w:tcPr>
          <w:p w:rsidR="005F279C" w:rsidRPr="00EA0FCD" w:rsidRDefault="005F279C" w:rsidP="00D22E57">
            <w:pPr>
              <w:rPr>
                <w:rFonts w:asciiTheme="minorHAnsi" w:hAnsiTheme="minorHAnsi"/>
                <w:sz w:val="22"/>
                <w:szCs w:val="22"/>
              </w:rPr>
            </w:pPr>
            <w:r w:rsidRPr="00EA0FCD">
              <w:rPr>
                <w:rFonts w:asciiTheme="minorHAnsi" w:hAnsiTheme="minorHAnsi"/>
                <w:sz w:val="22"/>
                <w:szCs w:val="22"/>
              </w:rPr>
              <w:t>Name:</w:t>
            </w:r>
          </w:p>
        </w:tc>
        <w:tc>
          <w:tcPr>
            <w:tcW w:w="3250" w:type="pct"/>
            <w:gridSpan w:val="2"/>
            <w:shd w:val="clear" w:color="auto" w:fill="auto"/>
            <w:vAlign w:val="center"/>
          </w:tcPr>
          <w:p w:rsidR="005F279C" w:rsidRPr="00EA0FCD" w:rsidRDefault="005F279C" w:rsidP="00A002F3">
            <w:pPr>
              <w:rPr>
                <w:rFonts w:asciiTheme="minorHAnsi" w:hAnsiTheme="minorHAnsi"/>
                <w:sz w:val="22"/>
                <w:szCs w:val="22"/>
              </w:rPr>
            </w:pPr>
            <w:r w:rsidRPr="00EA0FCD">
              <w:rPr>
                <w:rFonts w:asciiTheme="minorHAnsi" w:hAnsiTheme="minorHAnsi"/>
                <w:sz w:val="22"/>
                <w:szCs w:val="22"/>
              </w:rPr>
              <w:fldChar w:fldCharType="begin">
                <w:ffData>
                  <w:name w:val="Tekst1"/>
                  <w:enabled/>
                  <w:calcOnExit w:val="0"/>
                  <w:textInput/>
                </w:ffData>
              </w:fldChar>
            </w:r>
            <w:bookmarkStart w:id="0" w:name="Tekst1"/>
            <w:r w:rsidRPr="00EA0FCD">
              <w:rPr>
                <w:rFonts w:asciiTheme="minorHAnsi" w:hAnsiTheme="minorHAnsi"/>
                <w:sz w:val="22"/>
                <w:szCs w:val="22"/>
              </w:rPr>
              <w:instrText xml:space="preserve"> FORMTEXT </w:instrText>
            </w:r>
            <w:r w:rsidRPr="00EA0FCD">
              <w:rPr>
                <w:rFonts w:asciiTheme="minorHAnsi" w:hAnsiTheme="minorHAnsi"/>
                <w:sz w:val="22"/>
                <w:szCs w:val="22"/>
              </w:rPr>
            </w:r>
            <w:r w:rsidRPr="00EA0FCD">
              <w:rPr>
                <w:rFonts w:asciiTheme="minorHAnsi" w:hAnsiTheme="minorHAnsi"/>
                <w:sz w:val="22"/>
                <w:szCs w:val="22"/>
              </w:rPr>
              <w:fldChar w:fldCharType="separate"/>
            </w:r>
            <w:r w:rsidR="00A002F3" w:rsidRPr="00EA0FCD">
              <w:rPr>
                <w:rFonts w:asciiTheme="minorHAnsi" w:hAnsiTheme="minorHAnsi"/>
                <w:sz w:val="22"/>
                <w:szCs w:val="22"/>
              </w:rPr>
              <w:t> </w:t>
            </w:r>
            <w:r w:rsidR="00A002F3" w:rsidRPr="00EA0FCD">
              <w:rPr>
                <w:rFonts w:asciiTheme="minorHAnsi" w:hAnsiTheme="minorHAnsi"/>
                <w:sz w:val="22"/>
                <w:szCs w:val="22"/>
              </w:rPr>
              <w:t> </w:t>
            </w:r>
            <w:r w:rsidR="00A002F3" w:rsidRPr="00EA0FCD">
              <w:rPr>
                <w:rFonts w:asciiTheme="minorHAnsi" w:hAnsiTheme="minorHAnsi"/>
                <w:sz w:val="22"/>
                <w:szCs w:val="22"/>
              </w:rPr>
              <w:t> </w:t>
            </w:r>
            <w:r w:rsidR="00A002F3" w:rsidRPr="00EA0FCD">
              <w:rPr>
                <w:rFonts w:asciiTheme="minorHAnsi" w:hAnsiTheme="minorHAnsi"/>
                <w:sz w:val="22"/>
                <w:szCs w:val="22"/>
              </w:rPr>
              <w:t> </w:t>
            </w:r>
            <w:r w:rsidR="00A002F3" w:rsidRPr="00EA0FCD">
              <w:rPr>
                <w:rFonts w:asciiTheme="minorHAnsi" w:hAnsiTheme="minorHAnsi"/>
                <w:sz w:val="22"/>
                <w:szCs w:val="22"/>
              </w:rPr>
              <w:t> </w:t>
            </w:r>
            <w:r w:rsidRPr="00EA0FCD">
              <w:rPr>
                <w:rFonts w:asciiTheme="minorHAnsi" w:hAnsiTheme="minorHAnsi"/>
                <w:sz w:val="22"/>
                <w:szCs w:val="22"/>
              </w:rPr>
              <w:fldChar w:fldCharType="end"/>
            </w:r>
            <w:bookmarkEnd w:id="0"/>
          </w:p>
        </w:tc>
      </w:tr>
      <w:tr w:rsidR="005F279C" w:rsidRPr="00EA0FCD" w:rsidTr="00EA0FCD">
        <w:trPr>
          <w:trHeight w:val="340"/>
        </w:trPr>
        <w:tc>
          <w:tcPr>
            <w:tcW w:w="1750" w:type="pct"/>
            <w:tcBorders>
              <w:bottom w:val="single" w:sz="4" w:space="0" w:color="auto"/>
            </w:tcBorders>
            <w:shd w:val="clear" w:color="auto" w:fill="auto"/>
            <w:vAlign w:val="center"/>
          </w:tcPr>
          <w:p w:rsidR="005F279C" w:rsidRPr="00EA0FCD" w:rsidRDefault="007B0D87" w:rsidP="00D22E57">
            <w:pPr>
              <w:rPr>
                <w:rFonts w:asciiTheme="minorHAnsi" w:hAnsiTheme="minorHAnsi"/>
                <w:sz w:val="22"/>
                <w:szCs w:val="22"/>
              </w:rPr>
            </w:pPr>
            <w:r>
              <w:rPr>
                <w:rFonts w:asciiTheme="minorHAnsi" w:hAnsiTheme="minorHAnsi"/>
                <w:sz w:val="22"/>
                <w:szCs w:val="22"/>
              </w:rPr>
              <w:t>AU ID</w:t>
            </w:r>
            <w:bookmarkStart w:id="1" w:name="_GoBack"/>
            <w:bookmarkEnd w:id="1"/>
            <w:r w:rsidR="005F279C" w:rsidRPr="00EA0FCD">
              <w:rPr>
                <w:rFonts w:asciiTheme="minorHAnsi" w:hAnsiTheme="minorHAnsi"/>
                <w:sz w:val="22"/>
                <w:szCs w:val="22"/>
              </w:rPr>
              <w:t>:</w:t>
            </w:r>
          </w:p>
        </w:tc>
        <w:tc>
          <w:tcPr>
            <w:tcW w:w="3250" w:type="pct"/>
            <w:gridSpan w:val="2"/>
            <w:tcBorders>
              <w:bottom w:val="single" w:sz="4" w:space="0" w:color="auto"/>
            </w:tcBorders>
            <w:shd w:val="clear" w:color="auto" w:fill="auto"/>
            <w:vAlign w:val="center"/>
          </w:tcPr>
          <w:p w:rsidR="005F279C" w:rsidRPr="00EA0FCD" w:rsidRDefault="005F279C" w:rsidP="00D22E57">
            <w:pPr>
              <w:rPr>
                <w:rFonts w:asciiTheme="minorHAnsi" w:hAnsiTheme="minorHAnsi"/>
                <w:sz w:val="22"/>
                <w:szCs w:val="22"/>
              </w:rPr>
            </w:pPr>
            <w:r w:rsidRPr="00EA0FCD">
              <w:rPr>
                <w:rFonts w:asciiTheme="minorHAnsi" w:hAnsiTheme="minorHAnsi"/>
                <w:sz w:val="22"/>
                <w:szCs w:val="22"/>
              </w:rPr>
              <w:fldChar w:fldCharType="begin">
                <w:ffData>
                  <w:name w:val="Tekst2"/>
                  <w:enabled/>
                  <w:calcOnExit w:val="0"/>
                  <w:textInput/>
                </w:ffData>
              </w:fldChar>
            </w:r>
            <w:bookmarkStart w:id="2" w:name="Tekst2"/>
            <w:r w:rsidRPr="00EA0FCD">
              <w:rPr>
                <w:rFonts w:asciiTheme="minorHAnsi" w:hAnsiTheme="minorHAnsi"/>
                <w:sz w:val="22"/>
                <w:szCs w:val="22"/>
              </w:rPr>
              <w:instrText xml:space="preserve"> FORMTEXT </w:instrText>
            </w:r>
            <w:r w:rsidRPr="00EA0FCD">
              <w:rPr>
                <w:rFonts w:asciiTheme="minorHAnsi" w:hAnsiTheme="minorHAnsi"/>
                <w:sz w:val="22"/>
                <w:szCs w:val="22"/>
              </w:rPr>
            </w:r>
            <w:r w:rsidRPr="00EA0FCD">
              <w:rPr>
                <w:rFonts w:asciiTheme="minorHAnsi" w:hAnsiTheme="minorHAnsi"/>
                <w:sz w:val="22"/>
                <w:szCs w:val="22"/>
              </w:rPr>
              <w:fldChar w:fldCharType="separate"/>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sz w:val="22"/>
                <w:szCs w:val="22"/>
              </w:rPr>
              <w:fldChar w:fldCharType="end"/>
            </w:r>
            <w:bookmarkEnd w:id="2"/>
          </w:p>
        </w:tc>
      </w:tr>
      <w:tr w:rsidR="005F279C" w:rsidRPr="00EA0FCD" w:rsidTr="006E71B8">
        <w:trPr>
          <w:trHeight w:val="340"/>
        </w:trPr>
        <w:tc>
          <w:tcPr>
            <w:tcW w:w="1750" w:type="pct"/>
            <w:tcBorders>
              <w:bottom w:val="single" w:sz="4" w:space="0" w:color="auto"/>
            </w:tcBorders>
            <w:shd w:val="clear" w:color="auto" w:fill="auto"/>
            <w:vAlign w:val="center"/>
          </w:tcPr>
          <w:p w:rsidR="005F279C" w:rsidRPr="00EA0FCD" w:rsidRDefault="005F279C" w:rsidP="00D22E57">
            <w:pPr>
              <w:rPr>
                <w:rFonts w:asciiTheme="minorHAnsi" w:hAnsiTheme="minorHAnsi"/>
                <w:sz w:val="22"/>
                <w:szCs w:val="22"/>
              </w:rPr>
            </w:pPr>
            <w:r w:rsidRPr="00EA0FCD">
              <w:rPr>
                <w:rFonts w:asciiTheme="minorHAnsi" w:hAnsiTheme="minorHAnsi"/>
                <w:sz w:val="22"/>
                <w:szCs w:val="22"/>
                <w:lang w:val="en-GB"/>
              </w:rPr>
              <w:t>Name of main supervisor</w:t>
            </w:r>
            <w:r w:rsidRPr="00EA0FCD">
              <w:rPr>
                <w:rFonts w:asciiTheme="minorHAnsi" w:hAnsiTheme="minorHAnsi"/>
                <w:sz w:val="22"/>
                <w:szCs w:val="22"/>
              </w:rPr>
              <w:t>:</w:t>
            </w:r>
          </w:p>
        </w:tc>
        <w:tc>
          <w:tcPr>
            <w:tcW w:w="3250" w:type="pct"/>
            <w:gridSpan w:val="2"/>
            <w:tcBorders>
              <w:bottom w:val="single" w:sz="4" w:space="0" w:color="auto"/>
            </w:tcBorders>
            <w:shd w:val="clear" w:color="auto" w:fill="auto"/>
            <w:vAlign w:val="center"/>
          </w:tcPr>
          <w:p w:rsidR="005F279C" w:rsidRPr="00EA0FCD" w:rsidRDefault="005F279C" w:rsidP="00D22E57">
            <w:pPr>
              <w:rPr>
                <w:rFonts w:asciiTheme="minorHAnsi" w:hAnsiTheme="minorHAnsi"/>
                <w:sz w:val="22"/>
                <w:szCs w:val="22"/>
              </w:rPr>
            </w:pPr>
            <w:r w:rsidRPr="00EA0FCD">
              <w:rPr>
                <w:rFonts w:asciiTheme="minorHAnsi" w:hAnsiTheme="minorHAnsi"/>
                <w:sz w:val="22"/>
                <w:szCs w:val="22"/>
              </w:rPr>
              <w:fldChar w:fldCharType="begin">
                <w:ffData>
                  <w:name w:val="Tekst5"/>
                  <w:enabled/>
                  <w:calcOnExit w:val="0"/>
                  <w:textInput/>
                </w:ffData>
              </w:fldChar>
            </w:r>
            <w:bookmarkStart w:id="3" w:name="Tekst5"/>
            <w:r w:rsidRPr="00EA0FCD">
              <w:rPr>
                <w:rFonts w:asciiTheme="minorHAnsi" w:hAnsiTheme="minorHAnsi"/>
                <w:sz w:val="22"/>
                <w:szCs w:val="22"/>
              </w:rPr>
              <w:instrText xml:space="preserve"> FORMTEXT </w:instrText>
            </w:r>
            <w:r w:rsidRPr="00EA0FCD">
              <w:rPr>
                <w:rFonts w:asciiTheme="minorHAnsi" w:hAnsiTheme="minorHAnsi"/>
                <w:sz w:val="22"/>
                <w:szCs w:val="22"/>
              </w:rPr>
            </w:r>
            <w:r w:rsidRPr="00EA0FCD">
              <w:rPr>
                <w:rFonts w:asciiTheme="minorHAnsi" w:hAnsiTheme="minorHAnsi"/>
                <w:sz w:val="22"/>
                <w:szCs w:val="22"/>
              </w:rPr>
              <w:fldChar w:fldCharType="separate"/>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sz w:val="22"/>
                <w:szCs w:val="22"/>
              </w:rPr>
              <w:fldChar w:fldCharType="end"/>
            </w:r>
            <w:bookmarkEnd w:id="3"/>
          </w:p>
        </w:tc>
      </w:tr>
      <w:tr w:rsidR="006E71B8" w:rsidRPr="00EA0FCD" w:rsidTr="006E71B8">
        <w:trPr>
          <w:trHeight w:val="340"/>
        </w:trPr>
        <w:tc>
          <w:tcPr>
            <w:tcW w:w="1750" w:type="pct"/>
            <w:tcBorders>
              <w:left w:val="nil"/>
              <w:right w:val="nil"/>
            </w:tcBorders>
            <w:shd w:val="clear" w:color="auto" w:fill="auto"/>
            <w:vAlign w:val="center"/>
          </w:tcPr>
          <w:p w:rsidR="006E71B8" w:rsidRPr="00EA0FCD" w:rsidRDefault="006E71B8" w:rsidP="004061A8">
            <w:pPr>
              <w:rPr>
                <w:rFonts w:asciiTheme="minorHAnsi" w:hAnsiTheme="minorHAnsi"/>
                <w:sz w:val="22"/>
                <w:szCs w:val="22"/>
                <w:lang w:val="en-GB"/>
              </w:rPr>
            </w:pPr>
          </w:p>
        </w:tc>
        <w:tc>
          <w:tcPr>
            <w:tcW w:w="3250" w:type="pct"/>
            <w:gridSpan w:val="2"/>
            <w:tcBorders>
              <w:left w:val="nil"/>
              <w:right w:val="nil"/>
            </w:tcBorders>
            <w:shd w:val="clear" w:color="auto" w:fill="auto"/>
            <w:vAlign w:val="center"/>
          </w:tcPr>
          <w:p w:rsidR="006E71B8" w:rsidRPr="00EA0FCD" w:rsidRDefault="006E71B8" w:rsidP="00D22E57">
            <w:pPr>
              <w:rPr>
                <w:rFonts w:asciiTheme="minorHAnsi" w:hAnsiTheme="minorHAnsi"/>
                <w:sz w:val="22"/>
                <w:szCs w:val="22"/>
              </w:rPr>
            </w:pPr>
          </w:p>
        </w:tc>
      </w:tr>
      <w:tr w:rsidR="005F279C" w:rsidRPr="00EA0FCD" w:rsidTr="00EA0FCD">
        <w:trPr>
          <w:trHeight w:val="340"/>
        </w:trPr>
        <w:tc>
          <w:tcPr>
            <w:tcW w:w="1750" w:type="pct"/>
            <w:shd w:val="clear" w:color="auto" w:fill="auto"/>
            <w:vAlign w:val="center"/>
          </w:tcPr>
          <w:p w:rsidR="005F279C" w:rsidRPr="00EA0FCD" w:rsidRDefault="004061A8" w:rsidP="004061A8">
            <w:pPr>
              <w:rPr>
                <w:rFonts w:asciiTheme="minorHAnsi" w:hAnsiTheme="minorHAnsi"/>
                <w:sz w:val="22"/>
                <w:szCs w:val="22"/>
                <w:lang w:val="en-GB"/>
              </w:rPr>
            </w:pPr>
            <w:r w:rsidRPr="00EA0FCD">
              <w:rPr>
                <w:rFonts w:asciiTheme="minorHAnsi" w:hAnsiTheme="minorHAnsi"/>
                <w:sz w:val="22"/>
                <w:szCs w:val="22"/>
                <w:lang w:val="en-GB"/>
              </w:rPr>
              <w:t>First</w:t>
            </w:r>
            <w:r w:rsidR="004407C7" w:rsidRPr="00EA0FCD">
              <w:rPr>
                <w:rFonts w:asciiTheme="minorHAnsi" w:hAnsiTheme="minorHAnsi"/>
                <w:sz w:val="22"/>
                <w:szCs w:val="22"/>
                <w:lang w:val="en-GB"/>
              </w:rPr>
              <w:t xml:space="preserve"> sickness </w:t>
            </w:r>
            <w:r w:rsidRPr="00EA0FCD">
              <w:rPr>
                <w:rFonts w:asciiTheme="minorHAnsi" w:hAnsiTheme="minorHAnsi"/>
                <w:sz w:val="22"/>
                <w:szCs w:val="22"/>
                <w:lang w:val="en-GB"/>
              </w:rPr>
              <w:t>day</w:t>
            </w:r>
            <w:r w:rsidR="005F279C" w:rsidRPr="00EA0FCD">
              <w:rPr>
                <w:rFonts w:asciiTheme="minorHAnsi" w:hAnsiTheme="minorHAnsi"/>
                <w:sz w:val="22"/>
                <w:szCs w:val="22"/>
                <w:lang w:val="en-GB"/>
              </w:rPr>
              <w:t>:</w:t>
            </w:r>
          </w:p>
        </w:tc>
        <w:tc>
          <w:tcPr>
            <w:tcW w:w="3250" w:type="pct"/>
            <w:gridSpan w:val="2"/>
            <w:shd w:val="clear" w:color="auto" w:fill="auto"/>
            <w:vAlign w:val="center"/>
          </w:tcPr>
          <w:p w:rsidR="005F279C" w:rsidRPr="00EA0FCD" w:rsidRDefault="005F279C" w:rsidP="00D22E57">
            <w:pPr>
              <w:rPr>
                <w:rFonts w:asciiTheme="minorHAnsi" w:hAnsiTheme="minorHAnsi"/>
                <w:sz w:val="22"/>
                <w:szCs w:val="22"/>
              </w:rPr>
            </w:pPr>
            <w:r w:rsidRPr="00EA0FCD">
              <w:rPr>
                <w:rFonts w:asciiTheme="minorHAnsi" w:hAnsiTheme="minorHAnsi"/>
                <w:sz w:val="22"/>
                <w:szCs w:val="22"/>
              </w:rPr>
              <w:fldChar w:fldCharType="begin">
                <w:ffData>
                  <w:name w:val="Tekst9"/>
                  <w:enabled/>
                  <w:calcOnExit w:val="0"/>
                  <w:textInput/>
                </w:ffData>
              </w:fldChar>
            </w:r>
            <w:bookmarkStart w:id="4" w:name="Tekst9"/>
            <w:r w:rsidRPr="00EA0FCD">
              <w:rPr>
                <w:rFonts w:asciiTheme="minorHAnsi" w:hAnsiTheme="minorHAnsi"/>
                <w:sz w:val="22"/>
                <w:szCs w:val="22"/>
              </w:rPr>
              <w:instrText xml:space="preserve"> FORMTEXT </w:instrText>
            </w:r>
            <w:r w:rsidRPr="00EA0FCD">
              <w:rPr>
                <w:rFonts w:asciiTheme="minorHAnsi" w:hAnsiTheme="minorHAnsi"/>
                <w:sz w:val="22"/>
                <w:szCs w:val="22"/>
              </w:rPr>
            </w:r>
            <w:r w:rsidRPr="00EA0FCD">
              <w:rPr>
                <w:rFonts w:asciiTheme="minorHAnsi" w:hAnsiTheme="minorHAnsi"/>
                <w:sz w:val="22"/>
                <w:szCs w:val="22"/>
              </w:rPr>
              <w:fldChar w:fldCharType="separate"/>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sz w:val="22"/>
                <w:szCs w:val="22"/>
              </w:rPr>
              <w:fldChar w:fldCharType="end"/>
            </w:r>
            <w:bookmarkEnd w:id="4"/>
          </w:p>
        </w:tc>
      </w:tr>
      <w:tr w:rsidR="005F279C" w:rsidRPr="00EA0FCD" w:rsidTr="00EA0FCD">
        <w:trPr>
          <w:trHeight w:val="340"/>
        </w:trPr>
        <w:tc>
          <w:tcPr>
            <w:tcW w:w="1750" w:type="pct"/>
            <w:shd w:val="clear" w:color="auto" w:fill="auto"/>
            <w:vAlign w:val="center"/>
          </w:tcPr>
          <w:p w:rsidR="005F279C" w:rsidRPr="00EA0FCD" w:rsidRDefault="004061A8" w:rsidP="004061A8">
            <w:pPr>
              <w:rPr>
                <w:rFonts w:asciiTheme="minorHAnsi" w:hAnsiTheme="minorHAnsi"/>
                <w:sz w:val="22"/>
                <w:szCs w:val="22"/>
                <w:lang w:val="en-GB"/>
              </w:rPr>
            </w:pPr>
            <w:r w:rsidRPr="00EA0FCD">
              <w:rPr>
                <w:rFonts w:asciiTheme="minorHAnsi" w:hAnsiTheme="minorHAnsi"/>
                <w:sz w:val="22"/>
                <w:szCs w:val="22"/>
                <w:lang w:val="en-GB"/>
              </w:rPr>
              <w:t xml:space="preserve">Last </w:t>
            </w:r>
            <w:r w:rsidR="004407C7" w:rsidRPr="00EA0FCD">
              <w:rPr>
                <w:rFonts w:asciiTheme="minorHAnsi" w:hAnsiTheme="minorHAnsi"/>
                <w:sz w:val="22"/>
                <w:szCs w:val="22"/>
                <w:lang w:val="en-GB"/>
              </w:rPr>
              <w:t xml:space="preserve">sickness </w:t>
            </w:r>
            <w:r w:rsidRPr="00EA0FCD">
              <w:rPr>
                <w:rFonts w:asciiTheme="minorHAnsi" w:hAnsiTheme="minorHAnsi"/>
                <w:sz w:val="22"/>
                <w:szCs w:val="22"/>
                <w:lang w:val="en-GB"/>
              </w:rPr>
              <w:t>day</w:t>
            </w:r>
            <w:r w:rsidR="005F279C" w:rsidRPr="00EA0FCD">
              <w:rPr>
                <w:rFonts w:asciiTheme="minorHAnsi" w:hAnsiTheme="minorHAnsi"/>
                <w:sz w:val="22"/>
                <w:szCs w:val="22"/>
                <w:lang w:val="en-GB"/>
              </w:rPr>
              <w:t>:</w:t>
            </w:r>
          </w:p>
        </w:tc>
        <w:tc>
          <w:tcPr>
            <w:tcW w:w="3250" w:type="pct"/>
            <w:gridSpan w:val="2"/>
            <w:shd w:val="clear" w:color="auto" w:fill="auto"/>
            <w:vAlign w:val="center"/>
          </w:tcPr>
          <w:p w:rsidR="005F279C" w:rsidRPr="00EA0FCD" w:rsidRDefault="005F279C" w:rsidP="00D22E57">
            <w:pPr>
              <w:rPr>
                <w:rFonts w:asciiTheme="minorHAnsi" w:hAnsiTheme="minorHAnsi"/>
                <w:sz w:val="22"/>
                <w:szCs w:val="22"/>
              </w:rPr>
            </w:pPr>
            <w:r w:rsidRPr="00EA0FCD">
              <w:rPr>
                <w:rFonts w:asciiTheme="minorHAnsi" w:hAnsiTheme="minorHAnsi"/>
                <w:sz w:val="22"/>
                <w:szCs w:val="22"/>
              </w:rPr>
              <w:fldChar w:fldCharType="begin">
                <w:ffData>
                  <w:name w:val="Tekst7"/>
                  <w:enabled/>
                  <w:calcOnExit w:val="0"/>
                  <w:textInput/>
                </w:ffData>
              </w:fldChar>
            </w:r>
            <w:bookmarkStart w:id="5" w:name="Tekst7"/>
            <w:r w:rsidRPr="00EA0FCD">
              <w:rPr>
                <w:rFonts w:asciiTheme="minorHAnsi" w:hAnsiTheme="minorHAnsi"/>
                <w:sz w:val="22"/>
                <w:szCs w:val="22"/>
              </w:rPr>
              <w:instrText xml:space="preserve"> FORMTEXT </w:instrText>
            </w:r>
            <w:r w:rsidRPr="00EA0FCD">
              <w:rPr>
                <w:rFonts w:asciiTheme="minorHAnsi" w:hAnsiTheme="minorHAnsi"/>
                <w:sz w:val="22"/>
                <w:szCs w:val="22"/>
              </w:rPr>
            </w:r>
            <w:r w:rsidRPr="00EA0FCD">
              <w:rPr>
                <w:rFonts w:asciiTheme="minorHAnsi" w:hAnsiTheme="minorHAnsi"/>
                <w:sz w:val="22"/>
                <w:szCs w:val="22"/>
              </w:rPr>
              <w:fldChar w:fldCharType="separate"/>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sz w:val="22"/>
                <w:szCs w:val="22"/>
              </w:rPr>
              <w:fldChar w:fldCharType="end"/>
            </w:r>
            <w:bookmarkEnd w:id="5"/>
          </w:p>
        </w:tc>
      </w:tr>
      <w:tr w:rsidR="0022594E" w:rsidRPr="00EA0FCD" w:rsidTr="008D11F8">
        <w:trPr>
          <w:trHeight w:val="340"/>
        </w:trPr>
        <w:tc>
          <w:tcPr>
            <w:tcW w:w="5000" w:type="pct"/>
            <w:gridSpan w:val="3"/>
            <w:tcBorders>
              <w:bottom w:val="single" w:sz="4" w:space="0" w:color="auto"/>
            </w:tcBorders>
            <w:shd w:val="clear" w:color="auto" w:fill="auto"/>
            <w:vAlign w:val="center"/>
          </w:tcPr>
          <w:p w:rsidR="0022594E" w:rsidRDefault="0022594E" w:rsidP="00D22E57">
            <w:pPr>
              <w:rPr>
                <w:rFonts w:asciiTheme="minorHAnsi" w:hAnsiTheme="minorHAnsi"/>
                <w:sz w:val="22"/>
                <w:szCs w:val="22"/>
              </w:rPr>
            </w:pPr>
            <w:r>
              <w:rPr>
                <w:rFonts w:asciiTheme="minorHAnsi" w:hAnsiTheme="minorHAnsi"/>
                <w:sz w:val="22"/>
                <w:szCs w:val="22"/>
                <w:lang w:val="en-GB"/>
              </w:rPr>
              <w:t xml:space="preserve">Further information: </w:t>
            </w:r>
            <w:r w:rsidRPr="00EA0FCD">
              <w:rPr>
                <w:rFonts w:asciiTheme="minorHAnsi" w:hAnsiTheme="minorHAnsi"/>
                <w:sz w:val="22"/>
                <w:szCs w:val="22"/>
              </w:rPr>
              <w:fldChar w:fldCharType="begin">
                <w:ffData>
                  <w:name w:val="Tekst5"/>
                  <w:enabled/>
                  <w:calcOnExit w:val="0"/>
                  <w:textInput/>
                </w:ffData>
              </w:fldChar>
            </w:r>
            <w:r w:rsidRPr="00EA0FCD">
              <w:rPr>
                <w:rFonts w:asciiTheme="minorHAnsi" w:hAnsiTheme="minorHAnsi"/>
                <w:sz w:val="22"/>
                <w:szCs w:val="22"/>
              </w:rPr>
              <w:instrText xml:space="preserve"> FORMTEXT </w:instrText>
            </w:r>
            <w:r w:rsidRPr="00EA0FCD">
              <w:rPr>
                <w:rFonts w:asciiTheme="minorHAnsi" w:hAnsiTheme="minorHAnsi"/>
                <w:sz w:val="22"/>
                <w:szCs w:val="22"/>
              </w:rPr>
            </w:r>
            <w:r w:rsidRPr="00EA0FCD">
              <w:rPr>
                <w:rFonts w:asciiTheme="minorHAnsi" w:hAnsiTheme="minorHAnsi"/>
                <w:sz w:val="22"/>
                <w:szCs w:val="22"/>
              </w:rPr>
              <w:fldChar w:fldCharType="separate"/>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noProof/>
                <w:sz w:val="22"/>
                <w:szCs w:val="22"/>
              </w:rPr>
              <w:t> </w:t>
            </w:r>
            <w:r w:rsidRPr="00EA0FCD">
              <w:rPr>
                <w:rFonts w:asciiTheme="minorHAnsi" w:hAnsiTheme="minorHAnsi"/>
                <w:sz w:val="22"/>
                <w:szCs w:val="22"/>
              </w:rPr>
              <w:fldChar w:fldCharType="end"/>
            </w:r>
          </w:p>
          <w:p w:rsidR="006E71B8" w:rsidRDefault="006E71B8" w:rsidP="00D22E57">
            <w:pPr>
              <w:rPr>
                <w:rFonts w:asciiTheme="minorHAnsi" w:hAnsiTheme="minorHAnsi"/>
                <w:sz w:val="22"/>
                <w:szCs w:val="22"/>
              </w:rPr>
            </w:pPr>
          </w:p>
          <w:p w:rsidR="006E71B8" w:rsidRDefault="006E71B8" w:rsidP="00D22E57">
            <w:pPr>
              <w:rPr>
                <w:rFonts w:asciiTheme="minorHAnsi" w:hAnsiTheme="minorHAnsi"/>
                <w:sz w:val="22"/>
                <w:szCs w:val="22"/>
              </w:rPr>
            </w:pPr>
          </w:p>
          <w:p w:rsidR="006E71B8" w:rsidRDefault="006E71B8" w:rsidP="00D22E57">
            <w:pPr>
              <w:rPr>
                <w:rFonts w:asciiTheme="minorHAnsi" w:hAnsiTheme="minorHAnsi"/>
                <w:sz w:val="22"/>
                <w:szCs w:val="22"/>
              </w:rPr>
            </w:pPr>
          </w:p>
          <w:p w:rsidR="006E71B8" w:rsidRDefault="006E71B8" w:rsidP="00D22E57">
            <w:pPr>
              <w:rPr>
                <w:rFonts w:asciiTheme="minorHAnsi" w:hAnsiTheme="minorHAnsi"/>
                <w:sz w:val="22"/>
                <w:szCs w:val="22"/>
              </w:rPr>
            </w:pPr>
          </w:p>
          <w:p w:rsidR="006E71B8" w:rsidRDefault="006E71B8" w:rsidP="00D22E57">
            <w:pPr>
              <w:rPr>
                <w:rFonts w:asciiTheme="minorHAnsi" w:hAnsiTheme="minorHAnsi"/>
                <w:sz w:val="22"/>
                <w:szCs w:val="22"/>
              </w:rPr>
            </w:pPr>
          </w:p>
          <w:p w:rsidR="006E71B8" w:rsidRDefault="006E71B8" w:rsidP="00D22E57">
            <w:pPr>
              <w:rPr>
                <w:rFonts w:asciiTheme="minorHAnsi" w:hAnsiTheme="minorHAnsi"/>
                <w:sz w:val="22"/>
                <w:szCs w:val="22"/>
              </w:rPr>
            </w:pPr>
          </w:p>
          <w:p w:rsidR="006E71B8" w:rsidRDefault="006E71B8" w:rsidP="00D22E57">
            <w:pPr>
              <w:rPr>
                <w:rFonts w:asciiTheme="minorHAnsi" w:hAnsiTheme="minorHAnsi"/>
                <w:sz w:val="22"/>
                <w:szCs w:val="22"/>
              </w:rPr>
            </w:pPr>
          </w:p>
          <w:p w:rsidR="006E71B8" w:rsidRDefault="006E71B8" w:rsidP="00D22E57">
            <w:pPr>
              <w:rPr>
                <w:rFonts w:asciiTheme="minorHAnsi" w:hAnsiTheme="minorHAnsi"/>
                <w:sz w:val="22"/>
                <w:szCs w:val="22"/>
              </w:rPr>
            </w:pPr>
          </w:p>
          <w:p w:rsidR="006E71B8" w:rsidRDefault="006E71B8" w:rsidP="00D22E57">
            <w:pPr>
              <w:rPr>
                <w:rFonts w:asciiTheme="minorHAnsi" w:hAnsiTheme="minorHAnsi"/>
                <w:sz w:val="22"/>
                <w:szCs w:val="22"/>
              </w:rPr>
            </w:pPr>
          </w:p>
          <w:p w:rsidR="006E71B8" w:rsidRPr="00EA0FCD" w:rsidRDefault="006E71B8" w:rsidP="00D22E57">
            <w:pPr>
              <w:rPr>
                <w:rFonts w:asciiTheme="minorHAnsi" w:hAnsiTheme="minorHAnsi"/>
                <w:sz w:val="22"/>
                <w:szCs w:val="22"/>
              </w:rPr>
            </w:pPr>
          </w:p>
        </w:tc>
      </w:tr>
      <w:tr w:rsidR="008D11F8" w:rsidRPr="00EA0FCD" w:rsidTr="008D11F8">
        <w:trPr>
          <w:trHeight w:val="340"/>
        </w:trPr>
        <w:tc>
          <w:tcPr>
            <w:tcW w:w="5000" w:type="pct"/>
            <w:gridSpan w:val="3"/>
            <w:tcBorders>
              <w:left w:val="nil"/>
              <w:bottom w:val="single" w:sz="4" w:space="0" w:color="auto"/>
              <w:right w:val="nil"/>
            </w:tcBorders>
            <w:shd w:val="clear" w:color="auto" w:fill="auto"/>
            <w:vAlign w:val="center"/>
          </w:tcPr>
          <w:p w:rsidR="008D11F8" w:rsidRDefault="008D11F8" w:rsidP="00D22E57">
            <w:pPr>
              <w:rPr>
                <w:rFonts w:asciiTheme="minorHAnsi" w:hAnsiTheme="minorHAnsi"/>
                <w:sz w:val="22"/>
                <w:szCs w:val="22"/>
                <w:lang w:val="en-GB"/>
              </w:rPr>
            </w:pPr>
          </w:p>
        </w:tc>
      </w:tr>
      <w:tr w:rsidR="0022594E" w:rsidRPr="007B0D87" w:rsidTr="006E71B8">
        <w:trPr>
          <w:trHeight w:val="345"/>
        </w:trPr>
        <w:tc>
          <w:tcPr>
            <w:tcW w:w="2500" w:type="pct"/>
            <w:gridSpan w:val="2"/>
            <w:tcBorders>
              <w:bottom w:val="nil"/>
              <w:right w:val="nil"/>
            </w:tcBorders>
            <w:shd w:val="clear" w:color="auto" w:fill="auto"/>
          </w:tcPr>
          <w:p w:rsidR="0022594E" w:rsidRPr="00EA0FCD" w:rsidRDefault="0022594E" w:rsidP="0022594E">
            <w:pPr>
              <w:rPr>
                <w:rFonts w:asciiTheme="minorHAnsi" w:hAnsiTheme="minorHAnsi"/>
                <w:sz w:val="22"/>
                <w:szCs w:val="22"/>
                <w:lang w:val="en-US"/>
              </w:rPr>
            </w:pPr>
            <w:r w:rsidRPr="00EA0FCD">
              <w:rPr>
                <w:rFonts w:asciiTheme="minorHAnsi" w:hAnsiTheme="minorHAnsi"/>
                <w:sz w:val="22"/>
                <w:szCs w:val="22"/>
                <w:lang w:val="en-US"/>
              </w:rPr>
              <w:t>Date:</w:t>
            </w:r>
          </w:p>
          <w:p w:rsidR="0022594E" w:rsidRPr="00EA0FCD" w:rsidRDefault="0022594E" w:rsidP="0022594E">
            <w:pPr>
              <w:rPr>
                <w:rFonts w:asciiTheme="minorHAnsi" w:hAnsiTheme="minorHAnsi"/>
                <w:sz w:val="22"/>
                <w:szCs w:val="22"/>
                <w:lang w:val="en-US"/>
              </w:rPr>
            </w:pPr>
          </w:p>
          <w:p w:rsidR="0022594E" w:rsidRDefault="0022594E" w:rsidP="0022594E">
            <w:pPr>
              <w:rPr>
                <w:rFonts w:asciiTheme="minorHAnsi" w:hAnsiTheme="minorHAnsi"/>
                <w:sz w:val="22"/>
                <w:szCs w:val="22"/>
                <w:lang w:val="en-US"/>
              </w:rPr>
            </w:pPr>
          </w:p>
          <w:p w:rsidR="000916BA" w:rsidRPr="00EA0FCD" w:rsidRDefault="000916BA" w:rsidP="0022594E">
            <w:pPr>
              <w:rPr>
                <w:rFonts w:asciiTheme="minorHAnsi" w:hAnsiTheme="minorHAnsi"/>
                <w:sz w:val="22"/>
                <w:szCs w:val="22"/>
                <w:lang w:val="en-US"/>
              </w:rPr>
            </w:pPr>
          </w:p>
          <w:p w:rsidR="0022594E" w:rsidRPr="00EA0FCD" w:rsidRDefault="0022594E" w:rsidP="0022594E">
            <w:pPr>
              <w:rPr>
                <w:rFonts w:asciiTheme="minorHAnsi" w:hAnsiTheme="minorHAnsi"/>
                <w:sz w:val="22"/>
                <w:szCs w:val="22"/>
                <w:lang w:val="en-US"/>
              </w:rPr>
            </w:pPr>
            <w:r w:rsidRPr="00EA0FCD">
              <w:rPr>
                <w:rFonts w:asciiTheme="minorHAnsi" w:hAnsiTheme="minorHAnsi"/>
                <w:sz w:val="22"/>
                <w:szCs w:val="22"/>
                <w:lang w:val="en-US"/>
              </w:rPr>
              <w:t>___________________________</w:t>
            </w:r>
          </w:p>
          <w:p w:rsidR="0022594E" w:rsidRPr="00EA0FCD" w:rsidRDefault="0022594E" w:rsidP="0022594E">
            <w:pPr>
              <w:rPr>
                <w:rFonts w:asciiTheme="minorHAnsi" w:hAnsiTheme="minorHAnsi"/>
                <w:sz w:val="22"/>
                <w:szCs w:val="22"/>
                <w:lang w:val="en-US"/>
              </w:rPr>
            </w:pPr>
            <w:r w:rsidRPr="00EA0FCD">
              <w:rPr>
                <w:rFonts w:asciiTheme="minorHAnsi" w:hAnsiTheme="minorHAnsi"/>
                <w:sz w:val="22"/>
                <w:szCs w:val="22"/>
                <w:lang w:val="en-US"/>
              </w:rPr>
              <w:t>PhD Student</w:t>
            </w:r>
          </w:p>
          <w:p w:rsidR="0022594E" w:rsidRDefault="0022594E" w:rsidP="00A82EC5">
            <w:pPr>
              <w:rPr>
                <w:rFonts w:asciiTheme="minorHAnsi" w:hAnsiTheme="minorHAnsi"/>
                <w:sz w:val="22"/>
                <w:szCs w:val="22"/>
                <w:lang w:val="en-GB"/>
              </w:rPr>
            </w:pPr>
            <w:r w:rsidRPr="00EA0FCD">
              <w:rPr>
                <w:rFonts w:asciiTheme="minorHAnsi" w:hAnsiTheme="minorHAnsi"/>
                <w:sz w:val="22"/>
                <w:szCs w:val="22"/>
                <w:lang w:val="en-US"/>
              </w:rPr>
              <w:t>(Signature and capital letters)</w:t>
            </w:r>
          </w:p>
        </w:tc>
        <w:tc>
          <w:tcPr>
            <w:tcW w:w="2500" w:type="pct"/>
            <w:tcBorders>
              <w:left w:val="nil"/>
              <w:bottom w:val="nil"/>
            </w:tcBorders>
            <w:shd w:val="clear" w:color="auto" w:fill="auto"/>
          </w:tcPr>
          <w:p w:rsidR="006E71B8" w:rsidRPr="00EA0FCD" w:rsidRDefault="006E71B8" w:rsidP="006E71B8">
            <w:pPr>
              <w:rPr>
                <w:rFonts w:asciiTheme="minorHAnsi" w:hAnsiTheme="minorHAnsi"/>
                <w:sz w:val="22"/>
                <w:szCs w:val="22"/>
                <w:lang w:val="en-US"/>
              </w:rPr>
            </w:pPr>
            <w:r w:rsidRPr="00EA0FCD">
              <w:rPr>
                <w:rFonts w:asciiTheme="minorHAnsi" w:hAnsiTheme="minorHAnsi"/>
                <w:sz w:val="22"/>
                <w:szCs w:val="22"/>
                <w:lang w:val="en-US"/>
              </w:rPr>
              <w:t>Date:</w:t>
            </w:r>
          </w:p>
          <w:p w:rsidR="006E71B8" w:rsidRDefault="006E71B8" w:rsidP="006E71B8">
            <w:pPr>
              <w:rPr>
                <w:rFonts w:asciiTheme="minorHAnsi" w:hAnsiTheme="minorHAnsi"/>
                <w:sz w:val="22"/>
                <w:szCs w:val="22"/>
                <w:lang w:val="en-US"/>
              </w:rPr>
            </w:pPr>
          </w:p>
          <w:p w:rsidR="000916BA" w:rsidRPr="00EA0FCD" w:rsidRDefault="000916BA" w:rsidP="006E71B8">
            <w:pPr>
              <w:rPr>
                <w:rFonts w:asciiTheme="minorHAnsi" w:hAnsiTheme="minorHAnsi"/>
                <w:sz w:val="22"/>
                <w:szCs w:val="22"/>
                <w:lang w:val="en-US"/>
              </w:rPr>
            </w:pPr>
          </w:p>
          <w:p w:rsidR="006E71B8" w:rsidRPr="00EA0FCD" w:rsidRDefault="006E71B8" w:rsidP="006E71B8">
            <w:pPr>
              <w:rPr>
                <w:rFonts w:asciiTheme="minorHAnsi" w:hAnsiTheme="minorHAnsi"/>
                <w:sz w:val="22"/>
                <w:szCs w:val="22"/>
                <w:lang w:val="en-US"/>
              </w:rPr>
            </w:pPr>
          </w:p>
          <w:p w:rsidR="006E71B8" w:rsidRPr="00EA0FCD" w:rsidRDefault="006E71B8" w:rsidP="006E71B8">
            <w:pPr>
              <w:rPr>
                <w:rFonts w:asciiTheme="minorHAnsi" w:hAnsiTheme="minorHAnsi"/>
                <w:sz w:val="22"/>
                <w:szCs w:val="22"/>
                <w:lang w:val="en-US"/>
              </w:rPr>
            </w:pPr>
            <w:r w:rsidRPr="00EA0FCD">
              <w:rPr>
                <w:rFonts w:asciiTheme="minorHAnsi" w:hAnsiTheme="minorHAnsi"/>
                <w:sz w:val="22"/>
                <w:szCs w:val="22"/>
                <w:lang w:val="en-US"/>
              </w:rPr>
              <w:t>____________________________</w:t>
            </w:r>
          </w:p>
          <w:p w:rsidR="006E71B8" w:rsidRPr="00EA0FCD" w:rsidRDefault="006E71B8" w:rsidP="006E71B8">
            <w:pPr>
              <w:rPr>
                <w:rFonts w:asciiTheme="minorHAnsi" w:hAnsiTheme="minorHAnsi"/>
                <w:sz w:val="22"/>
                <w:szCs w:val="22"/>
                <w:lang w:val="en-US"/>
              </w:rPr>
            </w:pPr>
            <w:r w:rsidRPr="00EA0FCD">
              <w:rPr>
                <w:rFonts w:asciiTheme="minorHAnsi" w:hAnsiTheme="minorHAnsi"/>
                <w:sz w:val="22"/>
                <w:szCs w:val="22"/>
                <w:lang w:val="en-US"/>
              </w:rPr>
              <w:t>Main supervisor</w:t>
            </w:r>
          </w:p>
          <w:p w:rsidR="0022594E" w:rsidRDefault="006E71B8" w:rsidP="006E71B8">
            <w:pPr>
              <w:rPr>
                <w:rFonts w:asciiTheme="minorHAnsi" w:hAnsiTheme="minorHAnsi"/>
                <w:sz w:val="22"/>
                <w:szCs w:val="22"/>
                <w:lang w:val="en-US"/>
              </w:rPr>
            </w:pPr>
            <w:r w:rsidRPr="00EA0FCD">
              <w:rPr>
                <w:rFonts w:asciiTheme="minorHAnsi" w:hAnsiTheme="minorHAnsi"/>
                <w:sz w:val="22"/>
                <w:szCs w:val="22"/>
                <w:lang w:val="en-US"/>
              </w:rPr>
              <w:t>(Signature and capital letters)</w:t>
            </w:r>
          </w:p>
          <w:p w:rsidR="006E71B8" w:rsidRDefault="006E71B8" w:rsidP="006E71B8">
            <w:pPr>
              <w:rPr>
                <w:rFonts w:asciiTheme="minorHAnsi" w:hAnsiTheme="minorHAnsi"/>
                <w:sz w:val="22"/>
                <w:szCs w:val="22"/>
                <w:lang w:val="en-GB"/>
              </w:rPr>
            </w:pPr>
          </w:p>
        </w:tc>
      </w:tr>
      <w:tr w:rsidR="0022594E" w:rsidRPr="007B0D87" w:rsidTr="006E71B8">
        <w:trPr>
          <w:trHeight w:val="345"/>
        </w:trPr>
        <w:tc>
          <w:tcPr>
            <w:tcW w:w="2500" w:type="pct"/>
            <w:gridSpan w:val="2"/>
            <w:tcBorders>
              <w:top w:val="nil"/>
              <w:right w:val="nil"/>
            </w:tcBorders>
            <w:shd w:val="clear" w:color="auto" w:fill="auto"/>
          </w:tcPr>
          <w:p w:rsidR="0022594E" w:rsidRDefault="0022594E" w:rsidP="00D22E57">
            <w:pPr>
              <w:rPr>
                <w:rFonts w:asciiTheme="minorHAnsi" w:hAnsiTheme="minorHAnsi"/>
                <w:sz w:val="22"/>
                <w:szCs w:val="22"/>
                <w:lang w:val="en-GB"/>
              </w:rPr>
            </w:pPr>
          </w:p>
        </w:tc>
        <w:tc>
          <w:tcPr>
            <w:tcW w:w="2500" w:type="pct"/>
            <w:tcBorders>
              <w:top w:val="nil"/>
              <w:left w:val="nil"/>
            </w:tcBorders>
            <w:shd w:val="clear" w:color="auto" w:fill="auto"/>
          </w:tcPr>
          <w:p w:rsidR="0022594E" w:rsidRDefault="006E71B8" w:rsidP="00D22E57">
            <w:pPr>
              <w:rPr>
                <w:rFonts w:asciiTheme="minorHAnsi" w:hAnsiTheme="minorHAnsi"/>
                <w:sz w:val="22"/>
                <w:szCs w:val="22"/>
                <w:lang w:val="en-GB"/>
              </w:rPr>
            </w:pPr>
            <w:r w:rsidRPr="00EA0FCD">
              <w:rPr>
                <w:rFonts w:asciiTheme="minorHAnsi" w:hAnsiTheme="minorHAnsi"/>
                <w:sz w:val="22"/>
                <w:szCs w:val="22"/>
                <w:lang w:val="en-US"/>
              </w:rPr>
              <w:t>As main supervisor I am aware of the fact that the PhD student will return on the same conditions as prior to the leave; both in regards to employment, financing and supervision.</w:t>
            </w:r>
          </w:p>
        </w:tc>
      </w:tr>
    </w:tbl>
    <w:p w:rsidR="005F279C" w:rsidRPr="0022594E" w:rsidRDefault="005F279C" w:rsidP="005F279C">
      <w:pPr>
        <w:rPr>
          <w:rFonts w:asciiTheme="minorHAnsi" w:hAnsiTheme="minorHAnsi"/>
          <w:sz w:val="22"/>
          <w:szCs w:val="22"/>
          <w:lang w:val="en-US"/>
        </w:rPr>
      </w:pPr>
    </w:p>
    <w:p w:rsidR="0022594E" w:rsidRPr="0022594E" w:rsidRDefault="0022594E" w:rsidP="005F279C">
      <w:pPr>
        <w:rPr>
          <w:rFonts w:asciiTheme="minorHAnsi" w:hAnsiTheme="minorHAnsi"/>
          <w:sz w:val="22"/>
          <w:szCs w:val="22"/>
          <w:lang w:val="en-US"/>
        </w:rPr>
      </w:pPr>
    </w:p>
    <w:p w:rsidR="002A0651" w:rsidRPr="008429E2" w:rsidRDefault="002A0651" w:rsidP="005F279C">
      <w:pPr>
        <w:rPr>
          <w:rFonts w:asciiTheme="minorHAnsi" w:hAnsiTheme="minorHAnsi"/>
          <w:sz w:val="22"/>
          <w:szCs w:val="22"/>
          <w:lang w:val="en-US"/>
        </w:rPr>
      </w:pPr>
    </w:p>
    <w:p w:rsidR="005F279C" w:rsidRPr="00EA0FCD" w:rsidRDefault="001C5956" w:rsidP="005C3B77">
      <w:pPr>
        <w:rPr>
          <w:rFonts w:asciiTheme="minorHAnsi" w:hAnsiTheme="minorHAnsi"/>
          <w:b/>
          <w:sz w:val="22"/>
          <w:szCs w:val="22"/>
          <w:lang w:val="en-US"/>
        </w:rPr>
      </w:pPr>
      <w:r w:rsidRPr="00EA0FCD">
        <w:rPr>
          <w:rFonts w:asciiTheme="minorHAnsi" w:hAnsiTheme="minorHAnsi"/>
          <w:b/>
          <w:sz w:val="22"/>
          <w:szCs w:val="22"/>
          <w:lang w:val="en-GB"/>
        </w:rPr>
        <w:t>Please s</w:t>
      </w:r>
      <w:r w:rsidR="005C3B77" w:rsidRPr="00EA0FCD">
        <w:rPr>
          <w:rFonts w:asciiTheme="minorHAnsi" w:hAnsiTheme="minorHAnsi"/>
          <w:b/>
          <w:sz w:val="22"/>
          <w:szCs w:val="22"/>
          <w:lang w:val="en-GB"/>
        </w:rPr>
        <w:t>ubmit the application</w:t>
      </w:r>
      <w:r w:rsidR="005F279C" w:rsidRPr="00EA0FCD">
        <w:rPr>
          <w:rFonts w:asciiTheme="minorHAnsi" w:hAnsiTheme="minorHAnsi"/>
          <w:b/>
          <w:sz w:val="22"/>
          <w:szCs w:val="22"/>
          <w:lang w:val="en-GB"/>
        </w:rPr>
        <w:t xml:space="preserve"> to </w:t>
      </w:r>
      <w:hyperlink r:id="rId8" w:history="1">
        <w:r w:rsidR="005F279C" w:rsidRPr="00EA0FCD">
          <w:rPr>
            <w:rStyle w:val="Hyperlink"/>
            <w:rFonts w:asciiTheme="minorHAnsi" w:hAnsiTheme="minorHAnsi"/>
            <w:b/>
            <w:sz w:val="22"/>
            <w:szCs w:val="22"/>
            <w:lang w:val="en-US"/>
          </w:rPr>
          <w:t>graduateschoolhealth@au.dk</w:t>
        </w:r>
      </w:hyperlink>
      <w:r w:rsidR="005F279C" w:rsidRPr="00EA0FCD">
        <w:rPr>
          <w:rFonts w:asciiTheme="minorHAnsi" w:hAnsiTheme="minorHAnsi"/>
          <w:b/>
          <w:sz w:val="22"/>
          <w:szCs w:val="22"/>
          <w:lang w:val="en-US"/>
        </w:rPr>
        <w:t xml:space="preserve"> </w:t>
      </w:r>
    </w:p>
    <w:sectPr w:rsidR="005F279C" w:rsidRPr="00EA0FC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E57" w:rsidRDefault="00D22E57" w:rsidP="00E93AA9">
      <w:r>
        <w:separator/>
      </w:r>
    </w:p>
  </w:endnote>
  <w:endnote w:type="continuationSeparator" w:id="0">
    <w:p w:rsidR="00D22E57" w:rsidRDefault="00D22E57" w:rsidP="00E9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57" w:rsidRDefault="00D22E57" w:rsidP="00E93AA9">
    <w:pPr>
      <w:pStyle w:val="Sidefod"/>
    </w:pPr>
    <w:r>
      <w:rPr>
        <w:noProof/>
      </w:rPr>
      <mc:AlternateContent>
        <mc:Choice Requires="wps">
          <w:drawing>
            <wp:anchor distT="0" distB="0" distL="114300" distR="114300" simplePos="0" relativeHeight="251659264" behindDoc="0" locked="0" layoutInCell="1" allowOverlap="1" wp14:anchorId="3AEA1849" wp14:editId="41B284D5">
              <wp:simplePos x="0" y="0"/>
              <wp:positionH relativeFrom="margin">
                <wp:align>right</wp:align>
              </wp:positionH>
              <wp:positionV relativeFrom="bottomMargin">
                <wp:align>top</wp:align>
              </wp:positionV>
              <wp:extent cx="1508760" cy="395605"/>
              <wp:effectExtent l="0" t="0" r="0" b="0"/>
              <wp:wrapNone/>
              <wp:docPr id="56" name="Tekstfelt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22E57" w:rsidRPr="00E93AA9" w:rsidRDefault="00D22E57" w:rsidP="00E93AA9">
                          <w:pPr>
                            <w:pStyle w:val="Sidefod"/>
                            <w:jc w:val="right"/>
                            <w:rPr>
                              <w:rFonts w:asciiTheme="majorHAnsi" w:hAnsiTheme="majorHAnsi"/>
                              <w:color w:val="000000" w:themeColor="text1"/>
                            </w:rPr>
                          </w:pPr>
                          <w:r w:rsidRPr="00E93AA9">
                            <w:rPr>
                              <w:rFonts w:asciiTheme="majorHAnsi" w:hAnsiTheme="majorHAnsi"/>
                              <w:color w:val="000000" w:themeColor="text1"/>
                            </w:rPr>
                            <w:fldChar w:fldCharType="begin"/>
                          </w:r>
                          <w:r w:rsidRPr="00E93AA9">
                            <w:rPr>
                              <w:rFonts w:asciiTheme="majorHAnsi" w:hAnsiTheme="majorHAnsi"/>
                              <w:color w:val="000000" w:themeColor="text1"/>
                            </w:rPr>
                            <w:instrText>PAGE  \* Arabic  \* MERGEFORMAT</w:instrText>
                          </w:r>
                          <w:r w:rsidRPr="00E93AA9">
                            <w:rPr>
                              <w:rFonts w:asciiTheme="majorHAnsi" w:hAnsiTheme="majorHAnsi"/>
                              <w:color w:val="000000" w:themeColor="text1"/>
                            </w:rPr>
                            <w:fldChar w:fldCharType="separate"/>
                          </w:r>
                          <w:r w:rsidR="007B0D87">
                            <w:rPr>
                              <w:rFonts w:asciiTheme="majorHAnsi" w:hAnsiTheme="majorHAnsi"/>
                              <w:noProof/>
                              <w:color w:val="000000" w:themeColor="text1"/>
                            </w:rPr>
                            <w:t>1</w:t>
                          </w:r>
                          <w:r w:rsidRPr="00E93AA9">
                            <w:rPr>
                              <w:rFonts w:asciiTheme="majorHAnsi" w:hAnsiTheme="majorHAnsi"/>
                              <w:color w:val="000000" w:themeColor="text1"/>
                            </w:rPr>
                            <w:fldChar w:fldCharType="end"/>
                          </w:r>
                          <w:r>
                            <w:rPr>
                              <w:rFonts w:asciiTheme="majorHAnsi" w:hAnsiTheme="majorHAnsi"/>
                              <w:color w:val="000000" w:themeColor="text1"/>
                            </w:rPr>
                            <w:t xml:space="preserve"> of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EA1849" id="_x0000_t202" coordsize="21600,21600" o:spt="202" path="m,l,21600r21600,l21600,xe">
              <v:stroke joinstyle="miter"/>
              <v:path gradientshapeok="t" o:connecttype="rect"/>
            </v:shapetype>
            <v:shape id="Tekstfelt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O3hh3DcCAABiBAAADgAAAAAAAAAAAAAAAAAu&#10;AgAAZHJzL2Uyb0RvYy54bWxQSwECLQAUAAYACAAAACEAOLASw9kAAAAEAQAADwAAAAAAAAAAAAAA&#10;AACRBAAAZHJzL2Rvd25yZXYueG1sUEsFBgAAAAAEAAQA8wAAAJcFAAAAAA==&#10;" filled="f" stroked="f" strokeweight=".5pt">
              <v:textbox style="mso-fit-shape-to-text:t">
                <w:txbxContent>
                  <w:p w:rsidR="00D22E57" w:rsidRPr="00E93AA9" w:rsidRDefault="00D22E57" w:rsidP="00E93AA9">
                    <w:pPr>
                      <w:pStyle w:val="Sidefod"/>
                      <w:jc w:val="right"/>
                      <w:rPr>
                        <w:rFonts w:asciiTheme="majorHAnsi" w:hAnsiTheme="majorHAnsi"/>
                        <w:color w:val="000000" w:themeColor="text1"/>
                      </w:rPr>
                    </w:pPr>
                    <w:r w:rsidRPr="00E93AA9">
                      <w:rPr>
                        <w:rFonts w:asciiTheme="majorHAnsi" w:hAnsiTheme="majorHAnsi"/>
                        <w:color w:val="000000" w:themeColor="text1"/>
                      </w:rPr>
                      <w:fldChar w:fldCharType="begin"/>
                    </w:r>
                    <w:r w:rsidRPr="00E93AA9">
                      <w:rPr>
                        <w:rFonts w:asciiTheme="majorHAnsi" w:hAnsiTheme="majorHAnsi"/>
                        <w:color w:val="000000" w:themeColor="text1"/>
                      </w:rPr>
                      <w:instrText>PAGE  \* Arabic  \* MERGEFORMAT</w:instrText>
                    </w:r>
                    <w:r w:rsidRPr="00E93AA9">
                      <w:rPr>
                        <w:rFonts w:asciiTheme="majorHAnsi" w:hAnsiTheme="majorHAnsi"/>
                        <w:color w:val="000000" w:themeColor="text1"/>
                      </w:rPr>
                      <w:fldChar w:fldCharType="separate"/>
                    </w:r>
                    <w:r w:rsidR="007B0D87">
                      <w:rPr>
                        <w:rFonts w:asciiTheme="majorHAnsi" w:hAnsiTheme="majorHAnsi"/>
                        <w:noProof/>
                        <w:color w:val="000000" w:themeColor="text1"/>
                      </w:rPr>
                      <w:t>1</w:t>
                    </w:r>
                    <w:r w:rsidRPr="00E93AA9">
                      <w:rPr>
                        <w:rFonts w:asciiTheme="majorHAnsi" w:hAnsiTheme="majorHAnsi"/>
                        <w:color w:val="000000" w:themeColor="text1"/>
                      </w:rPr>
                      <w:fldChar w:fldCharType="end"/>
                    </w:r>
                    <w:r>
                      <w:rPr>
                        <w:rFonts w:asciiTheme="majorHAnsi" w:hAnsiTheme="majorHAnsi"/>
                        <w:color w:val="000000" w:themeColor="text1"/>
                      </w:rPr>
                      <w:t xml:space="preserve"> of 1</w:t>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789EB0D3" wp14:editId="7AF2797F">
              <wp:simplePos x="0" y="0"/>
              <wp:positionH relativeFrom="margin">
                <wp:align>center</wp:align>
              </wp:positionH>
              <wp:positionV relativeFrom="bottomMargin">
                <wp:align>top</wp:align>
              </wp:positionV>
              <wp:extent cx="5943600" cy="36195"/>
              <wp:effectExtent l="0" t="0" r="0" b="0"/>
              <wp:wrapSquare wrapText="bothSides"/>
              <wp:docPr id="58" name="Rektangel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4D07158" id="Rektangel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gSqPouYBAAAT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E57" w:rsidRDefault="00D22E57" w:rsidP="00E93AA9">
      <w:r>
        <w:separator/>
      </w:r>
    </w:p>
  </w:footnote>
  <w:footnote w:type="continuationSeparator" w:id="0">
    <w:p w:rsidR="00D22E57" w:rsidRDefault="00D22E57" w:rsidP="00E9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57" w:rsidRDefault="00D22E57" w:rsidP="00E93AA9">
    <w:pPr>
      <w:rPr>
        <w:rFonts w:eastAsiaTheme="minorEastAsia"/>
        <w:noProof/>
        <w:color w:val="1F497D"/>
      </w:rPr>
    </w:pPr>
    <w:r>
      <w:rPr>
        <w:rFonts w:eastAsiaTheme="minorEastAsia" w:cs="Arial"/>
        <w:noProof/>
        <w:color w:val="1F497D"/>
      </w:rPr>
      <w:drawing>
        <wp:inline distT="0" distB="0" distL="0" distR="0" wp14:anchorId="54799375" wp14:editId="571AD1A9">
          <wp:extent cx="1666875" cy="361950"/>
          <wp:effectExtent l="0" t="0" r="9525" b="0"/>
          <wp:docPr id="1" name="Billede 1" descr="Beskrivelse: Beskrivelse: http://www.ug.dk/sitecore/content/eksterntredigeredeomraader/studievalgmidtvestjylland/forside_midtogvestjylland/uddannelseudengraenser/~/media/EksterntRedigeret/StudieValgMidtVestJylland/UUG2011/Logoer/AarhusUniversitet.ashx?w=175&amp;h=38&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krivelse: Beskrivelse: http://www.ug.dk/sitecore/content/eksterntredigeredeomraader/studievalgmidtvestjylland/forside_midtogvestjylland/uddannelseudengraenser/~/media/EksterntRedigeret/StudieValgMidtVestJylland/UUG2011/Logoer/AarhusUniversitet.ashx?w=175&amp;h=38&amp;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361950"/>
                  </a:xfrm>
                  <a:prstGeom prst="rect">
                    <a:avLst/>
                  </a:prstGeom>
                  <a:noFill/>
                  <a:ln>
                    <a:noFill/>
                  </a:ln>
                </pic:spPr>
              </pic:pic>
            </a:graphicData>
          </a:graphic>
        </wp:inline>
      </w:drawing>
    </w:r>
  </w:p>
  <w:p w:rsidR="00D22E57" w:rsidRDefault="00D22E57">
    <w:pPr>
      <w:pStyle w:val="Sidehoved"/>
    </w:pPr>
  </w:p>
  <w:p w:rsidR="00D22E57" w:rsidRDefault="00D22E5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CB6B110"/>
    <w:lvl w:ilvl="0">
      <w:start w:val="1"/>
      <w:numFmt w:val="decimal"/>
      <w:pStyle w:val="Opstilling-talellerbogst"/>
      <w:lvlText w:val="%1."/>
      <w:lvlJc w:val="left"/>
      <w:pPr>
        <w:tabs>
          <w:tab w:val="num" w:pos="360"/>
        </w:tabs>
        <w:ind w:left="360" w:hanging="360"/>
      </w:pPr>
    </w:lvl>
  </w:abstractNum>
  <w:abstractNum w:abstractNumId="1" w15:restartNumberingAfterBreak="0">
    <w:nsid w:val="044B61CE"/>
    <w:multiLevelType w:val="hybridMultilevel"/>
    <w:tmpl w:val="F380FA2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BE16D69"/>
    <w:multiLevelType w:val="hybridMultilevel"/>
    <w:tmpl w:val="3DC64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B46DC0"/>
    <w:multiLevelType w:val="hybridMultilevel"/>
    <w:tmpl w:val="65AE444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15:restartNumberingAfterBreak="0">
    <w:nsid w:val="264678CA"/>
    <w:multiLevelType w:val="hybridMultilevel"/>
    <w:tmpl w:val="A1E0A3E0"/>
    <w:lvl w:ilvl="0" w:tplc="6768837C">
      <w:start w:val="1"/>
      <w:numFmt w:val="decimal"/>
      <w:lvlText w:val="%1."/>
      <w:lvlJc w:val="left"/>
      <w:pPr>
        <w:tabs>
          <w:tab w:val="num" w:pos="720"/>
        </w:tabs>
        <w:ind w:left="720" w:hanging="360"/>
      </w:pPr>
      <w:rPr>
        <w:rFonts w:hint="default"/>
        <w:b w:val="0"/>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2D4D292C"/>
    <w:multiLevelType w:val="hybridMultilevel"/>
    <w:tmpl w:val="8026BB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C0A0C27"/>
    <w:multiLevelType w:val="hybridMultilevel"/>
    <w:tmpl w:val="C1208E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EB71044"/>
    <w:multiLevelType w:val="hybridMultilevel"/>
    <w:tmpl w:val="34BC6BF8"/>
    <w:lvl w:ilvl="0" w:tplc="7332E914">
      <w:numFmt w:val="bullet"/>
      <w:lvlText w:val=""/>
      <w:lvlJc w:val="left"/>
      <w:pPr>
        <w:ind w:left="720" w:hanging="360"/>
      </w:pPr>
      <w:rPr>
        <w:rFonts w:ascii="SymbolMT" w:eastAsia="SymbolMT" w:hAnsi="Georgia" w:cs="SymbolMT" w:hint="eastAsia"/>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ECC72D5"/>
    <w:multiLevelType w:val="hybridMultilevel"/>
    <w:tmpl w:val="470E62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9DF52CB"/>
    <w:multiLevelType w:val="hybridMultilevel"/>
    <w:tmpl w:val="1CA43888"/>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9"/>
  </w:num>
  <w:num w:numId="6">
    <w:abstractNumId w:val="5"/>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A9"/>
    <w:rsid w:val="000265E3"/>
    <w:rsid w:val="000916BA"/>
    <w:rsid w:val="000A1656"/>
    <w:rsid w:val="000D4F5C"/>
    <w:rsid w:val="001C5956"/>
    <w:rsid w:val="0022594E"/>
    <w:rsid w:val="002A0651"/>
    <w:rsid w:val="003C16EB"/>
    <w:rsid w:val="003F03E6"/>
    <w:rsid w:val="004061A8"/>
    <w:rsid w:val="004407C7"/>
    <w:rsid w:val="0047132B"/>
    <w:rsid w:val="00552BCE"/>
    <w:rsid w:val="00561E33"/>
    <w:rsid w:val="005B5543"/>
    <w:rsid w:val="005C3B77"/>
    <w:rsid w:val="005F279C"/>
    <w:rsid w:val="00607380"/>
    <w:rsid w:val="00622F28"/>
    <w:rsid w:val="0068300A"/>
    <w:rsid w:val="006E71B8"/>
    <w:rsid w:val="00773BBE"/>
    <w:rsid w:val="007B0D87"/>
    <w:rsid w:val="007D0196"/>
    <w:rsid w:val="008429E2"/>
    <w:rsid w:val="00884BD8"/>
    <w:rsid w:val="008D11F8"/>
    <w:rsid w:val="00937774"/>
    <w:rsid w:val="009C03F6"/>
    <w:rsid w:val="00A002F3"/>
    <w:rsid w:val="00A82EC5"/>
    <w:rsid w:val="00BA6088"/>
    <w:rsid w:val="00C133BB"/>
    <w:rsid w:val="00C1738B"/>
    <w:rsid w:val="00C76C59"/>
    <w:rsid w:val="00D22E57"/>
    <w:rsid w:val="00D4677C"/>
    <w:rsid w:val="00DC2BD7"/>
    <w:rsid w:val="00DD64E3"/>
    <w:rsid w:val="00E12739"/>
    <w:rsid w:val="00E140E2"/>
    <w:rsid w:val="00E33BC4"/>
    <w:rsid w:val="00E4250A"/>
    <w:rsid w:val="00E93AA9"/>
    <w:rsid w:val="00EA0FCD"/>
    <w:rsid w:val="00F97F19"/>
    <w:rsid w:val="00FC73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6D07"/>
  <w15:docId w15:val="{940B6AAF-58EF-45B4-BF2D-46C75542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B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93AA9"/>
    <w:pPr>
      <w:tabs>
        <w:tab w:val="center" w:pos="4513"/>
        <w:tab w:val="right" w:pos="9026"/>
      </w:tabs>
    </w:pPr>
  </w:style>
  <w:style w:type="character" w:customStyle="1" w:styleId="SidehovedTegn">
    <w:name w:val="Sidehoved Tegn"/>
    <w:basedOn w:val="Standardskrifttypeiafsnit"/>
    <w:link w:val="Sidehoved"/>
    <w:uiPriority w:val="99"/>
    <w:rsid w:val="00E93AA9"/>
  </w:style>
  <w:style w:type="paragraph" w:styleId="Sidefod">
    <w:name w:val="footer"/>
    <w:basedOn w:val="Normal"/>
    <w:link w:val="SidefodTegn"/>
    <w:uiPriority w:val="99"/>
    <w:unhideWhenUsed/>
    <w:rsid w:val="00E93AA9"/>
    <w:pPr>
      <w:tabs>
        <w:tab w:val="center" w:pos="4513"/>
        <w:tab w:val="right" w:pos="9026"/>
      </w:tabs>
    </w:pPr>
  </w:style>
  <w:style w:type="character" w:customStyle="1" w:styleId="SidefodTegn">
    <w:name w:val="Sidefod Tegn"/>
    <w:basedOn w:val="Standardskrifttypeiafsnit"/>
    <w:link w:val="Sidefod"/>
    <w:uiPriority w:val="99"/>
    <w:rsid w:val="00E93AA9"/>
  </w:style>
  <w:style w:type="paragraph" w:styleId="Ingenafstand">
    <w:name w:val="No Spacing"/>
    <w:link w:val="IngenafstandTegn"/>
    <w:uiPriority w:val="1"/>
    <w:qFormat/>
    <w:rsid w:val="00E93AA9"/>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E93AA9"/>
    <w:rPr>
      <w:rFonts w:eastAsiaTheme="minorEastAsia"/>
      <w:lang w:eastAsia="da-DK"/>
    </w:rPr>
  </w:style>
  <w:style w:type="paragraph" w:customStyle="1" w:styleId="3CBD5A742C28424DA5172AD252E32316">
    <w:name w:val="3CBD5A742C28424DA5172AD252E32316"/>
    <w:rsid w:val="00E93AA9"/>
    <w:rPr>
      <w:rFonts w:eastAsiaTheme="minorEastAsia"/>
      <w:lang w:eastAsia="da-DK"/>
    </w:rPr>
  </w:style>
  <w:style w:type="paragraph" w:styleId="Markeringsbobletekst">
    <w:name w:val="Balloon Text"/>
    <w:basedOn w:val="Normal"/>
    <w:link w:val="MarkeringsbobletekstTegn"/>
    <w:uiPriority w:val="99"/>
    <w:semiHidden/>
    <w:unhideWhenUsed/>
    <w:rsid w:val="00E93AA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3AA9"/>
    <w:rPr>
      <w:rFonts w:ascii="Tahoma" w:hAnsi="Tahoma" w:cs="Tahoma"/>
      <w:sz w:val="16"/>
      <w:szCs w:val="16"/>
    </w:rPr>
  </w:style>
  <w:style w:type="paragraph" w:styleId="Listeafsnit">
    <w:name w:val="List Paragraph"/>
    <w:basedOn w:val="Normal"/>
    <w:uiPriority w:val="34"/>
    <w:qFormat/>
    <w:rsid w:val="00E33BC4"/>
    <w:pPr>
      <w:ind w:left="720"/>
      <w:contextualSpacing/>
    </w:pPr>
  </w:style>
  <w:style w:type="paragraph" w:styleId="Fodnotetekst">
    <w:name w:val="footnote text"/>
    <w:basedOn w:val="Normal"/>
    <w:link w:val="FodnotetekstTegn"/>
    <w:semiHidden/>
    <w:rsid w:val="00C133BB"/>
    <w:rPr>
      <w:sz w:val="20"/>
      <w:szCs w:val="20"/>
    </w:rPr>
  </w:style>
  <w:style w:type="character" w:customStyle="1" w:styleId="FodnotetekstTegn">
    <w:name w:val="Fodnotetekst Tegn"/>
    <w:basedOn w:val="Standardskrifttypeiafsnit"/>
    <w:link w:val="Fodnotetekst"/>
    <w:semiHidden/>
    <w:rsid w:val="00C133BB"/>
    <w:rPr>
      <w:rFonts w:ascii="Times New Roman" w:eastAsia="Times New Roman" w:hAnsi="Times New Roman" w:cs="Times New Roman"/>
      <w:sz w:val="20"/>
      <w:szCs w:val="20"/>
      <w:lang w:eastAsia="da-DK"/>
    </w:rPr>
  </w:style>
  <w:style w:type="character" w:styleId="Fodnotehenvisning">
    <w:name w:val="footnote reference"/>
    <w:semiHidden/>
    <w:rsid w:val="00C133BB"/>
    <w:rPr>
      <w:vertAlign w:val="superscript"/>
    </w:rPr>
  </w:style>
  <w:style w:type="character" w:styleId="Hyperlink">
    <w:name w:val="Hyperlink"/>
    <w:basedOn w:val="Standardskrifttypeiafsnit"/>
    <w:uiPriority w:val="99"/>
    <w:unhideWhenUsed/>
    <w:rsid w:val="00937774"/>
    <w:rPr>
      <w:color w:val="0000FF" w:themeColor="hyperlink"/>
      <w:u w:val="single"/>
    </w:rPr>
  </w:style>
  <w:style w:type="character" w:styleId="BesgtLink">
    <w:name w:val="FollowedHyperlink"/>
    <w:basedOn w:val="Standardskrifttypeiafsnit"/>
    <w:uiPriority w:val="99"/>
    <w:semiHidden/>
    <w:unhideWhenUsed/>
    <w:rsid w:val="005C3B77"/>
    <w:rPr>
      <w:color w:val="800080" w:themeColor="followedHyperlink"/>
      <w:u w:val="single"/>
    </w:rPr>
  </w:style>
  <w:style w:type="table" w:styleId="Tabel-Gitter">
    <w:name w:val="Table Grid"/>
    <w:basedOn w:val="Tabel-Normal"/>
    <w:uiPriority w:val="59"/>
    <w:rsid w:val="00BA6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22594E"/>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11885">
      <w:bodyDiv w:val="1"/>
      <w:marLeft w:val="0"/>
      <w:marRight w:val="0"/>
      <w:marTop w:val="0"/>
      <w:marBottom w:val="0"/>
      <w:divBdr>
        <w:top w:val="none" w:sz="0" w:space="0" w:color="auto"/>
        <w:left w:val="none" w:sz="0" w:space="0" w:color="auto"/>
        <w:bottom w:val="none" w:sz="0" w:space="0" w:color="auto"/>
        <w:right w:val="none" w:sz="0" w:space="0" w:color="auto"/>
      </w:divBdr>
    </w:div>
    <w:div w:id="144808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health@au.dk" TargetMode="External"/><Relationship Id="rId3" Type="http://schemas.openxmlformats.org/officeDocument/2006/relationships/settings" Target="settings.xml"/><Relationship Id="rId7" Type="http://schemas.openxmlformats.org/officeDocument/2006/relationships/hyperlink" Target="mailto:graduateschoolhealth@au.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Mai-Britt Lange</dc:creator>
  <cp:lastModifiedBy>Lene Krarup Monrad</cp:lastModifiedBy>
  <cp:revision>3</cp:revision>
  <cp:lastPrinted>2015-12-09T08:01:00Z</cp:lastPrinted>
  <dcterms:created xsi:type="dcterms:W3CDTF">2015-12-15T11:49:00Z</dcterms:created>
  <dcterms:modified xsi:type="dcterms:W3CDTF">2017-10-12T12:16:00Z</dcterms:modified>
</cp:coreProperties>
</file>