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C7" w:rsidRPr="001C0D25" w:rsidRDefault="001C0D25" w:rsidP="00B90DA1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  <w:r w:rsidRPr="001C0D25">
        <w:rPr>
          <w:lang w:val="en-US"/>
        </w:rPr>
        <w:t xml:space="preserve">Proposal for </w:t>
      </w:r>
      <w:r w:rsidRPr="001C0D25">
        <w:rPr>
          <w:b/>
          <w:lang w:val="en-US"/>
        </w:rPr>
        <w:t>SUMMER SCHOOL</w:t>
      </w:r>
      <w:r w:rsidRPr="001C0D25">
        <w:rPr>
          <w:lang w:val="en-US"/>
        </w:rPr>
        <w:t xml:space="preserve"> </w:t>
      </w:r>
      <w:r>
        <w:rPr>
          <w:lang w:val="en-US"/>
        </w:rPr>
        <w:t xml:space="preserve">to the </w:t>
      </w:r>
      <w:r w:rsidRPr="001C0D25">
        <w:rPr>
          <w:lang w:val="en-US"/>
        </w:rPr>
        <w:t>Research</w:t>
      </w:r>
      <w:r w:rsidR="002E37AE">
        <w:rPr>
          <w:lang w:val="en-US"/>
        </w:rPr>
        <w:t xml:space="preserve"> Track</w:t>
      </w:r>
      <w:r w:rsidR="0072512D">
        <w:rPr>
          <w:lang w:val="en-US"/>
        </w:rPr>
        <w:t>,</w:t>
      </w:r>
      <w:r w:rsidR="002E37AE">
        <w:rPr>
          <w:lang w:val="en-US"/>
        </w:rPr>
        <w:t xml:space="preserve"> </w:t>
      </w:r>
      <w:proofErr w:type="spellStart"/>
      <w:r w:rsidRPr="001C0D25">
        <w:rPr>
          <w:lang w:val="en-US"/>
        </w:rPr>
        <w:t>Honours</w:t>
      </w:r>
      <w:proofErr w:type="spellEnd"/>
      <w:r w:rsidRPr="001C0D25">
        <w:rPr>
          <w:lang w:val="en-US"/>
        </w:rPr>
        <w:t xml:space="preserve"> </w:t>
      </w:r>
      <w:proofErr w:type="spellStart"/>
      <w:r w:rsidRPr="001C0D25">
        <w:rPr>
          <w:lang w:val="en-US"/>
        </w:rPr>
        <w:t>Programme</w:t>
      </w:r>
      <w:proofErr w:type="spellEnd"/>
      <w:r>
        <w:rPr>
          <w:lang w:val="en-US"/>
        </w:rPr>
        <w:t xml:space="preserve"> at Health, Aarhus University</w:t>
      </w:r>
    </w:p>
    <w:p w:rsidR="007D3B2A" w:rsidRPr="00CA1B18" w:rsidRDefault="007D3B2A" w:rsidP="00B90DA1">
      <w:pPr>
        <w:pStyle w:val="Opstilling-talellerbogst"/>
        <w:numPr>
          <w:ilvl w:val="0"/>
          <w:numId w:val="0"/>
        </w:numPr>
        <w:ind w:left="360" w:hanging="360"/>
        <w:rPr>
          <w:i/>
          <w:lang w:val="en-US"/>
        </w:rPr>
      </w:pPr>
      <w:r w:rsidRPr="00CA1B18">
        <w:rPr>
          <w:i/>
          <w:lang w:val="en-US"/>
        </w:rPr>
        <w:t xml:space="preserve">To be </w:t>
      </w:r>
      <w:r w:rsidR="00CA1B18" w:rsidRPr="00CA1B18">
        <w:rPr>
          <w:i/>
          <w:lang w:val="en-US"/>
        </w:rPr>
        <w:t>filled out by the course leader</w:t>
      </w:r>
    </w:p>
    <w:p w:rsidR="007D3B2A" w:rsidRDefault="007D3B2A" w:rsidP="00B90DA1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3202BA" w:rsidRDefault="003202BA" w:rsidP="00B33F8F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A summer school is a </w:t>
      </w:r>
      <w:r w:rsidR="00786CB4">
        <w:rPr>
          <w:lang w:val="en-US"/>
        </w:rPr>
        <w:t xml:space="preserve">full time </w:t>
      </w:r>
      <w:r>
        <w:rPr>
          <w:lang w:val="en-US"/>
        </w:rPr>
        <w:t xml:space="preserve">weeklong </w:t>
      </w:r>
      <w:r w:rsidR="00786CB4">
        <w:rPr>
          <w:lang w:val="en-US"/>
        </w:rPr>
        <w:t xml:space="preserve">course </w:t>
      </w:r>
      <w:r w:rsidR="00B33F8F">
        <w:rPr>
          <w:lang w:val="en-US"/>
        </w:rPr>
        <w:t>for students from the Research</w:t>
      </w:r>
      <w:r w:rsidR="002E37AE">
        <w:rPr>
          <w:lang w:val="en-US"/>
        </w:rPr>
        <w:t xml:space="preserve"> Track, Research &amp; Innovation </w:t>
      </w:r>
      <w:proofErr w:type="spellStart"/>
      <w:r w:rsidR="00B33F8F">
        <w:rPr>
          <w:lang w:val="en-US"/>
        </w:rPr>
        <w:t>Honours</w:t>
      </w:r>
      <w:proofErr w:type="spellEnd"/>
      <w:r w:rsidR="00B33F8F">
        <w:rPr>
          <w:lang w:val="en-US"/>
        </w:rPr>
        <w:t xml:space="preserve"> </w:t>
      </w:r>
      <w:proofErr w:type="spellStart"/>
      <w:r w:rsidR="00B33F8F">
        <w:rPr>
          <w:lang w:val="en-US"/>
        </w:rPr>
        <w:t>Programme</w:t>
      </w:r>
      <w:proofErr w:type="spellEnd"/>
      <w:r w:rsidR="00B33F8F">
        <w:rPr>
          <w:lang w:val="en-US"/>
        </w:rPr>
        <w:t xml:space="preserve">. </w:t>
      </w:r>
      <w:r w:rsidR="00786CB4">
        <w:rPr>
          <w:lang w:val="en-US"/>
        </w:rPr>
        <w:t>The topic must be of relevance to a cros</w:t>
      </w:r>
      <w:r w:rsidR="00DB7B8D">
        <w:rPr>
          <w:lang w:val="en-US"/>
        </w:rPr>
        <w:t xml:space="preserve">s-disciplinary student group. </w:t>
      </w:r>
    </w:p>
    <w:p w:rsidR="003202BA" w:rsidRDefault="003202BA" w:rsidP="00B33F8F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B33F8F" w:rsidRDefault="003202BA" w:rsidP="00B33F8F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>A summer school</w:t>
      </w:r>
      <w:r w:rsidRPr="003202BA">
        <w:rPr>
          <w:lang w:val="en-US"/>
        </w:rPr>
        <w:t xml:space="preserve"> corresponds to 2.5 ECTS (a workload of 60-70 hours including homework)</w:t>
      </w:r>
      <w:r>
        <w:rPr>
          <w:lang w:val="en-US"/>
        </w:rPr>
        <w:t xml:space="preserve"> and will typically have 20-25 contact hours in the course of one week</w:t>
      </w:r>
      <w:r w:rsidRPr="003202BA">
        <w:rPr>
          <w:lang w:val="en-US"/>
        </w:rPr>
        <w:t xml:space="preserve">. </w:t>
      </w:r>
      <w:r w:rsidR="00DB7B8D">
        <w:rPr>
          <w:lang w:val="en-US"/>
        </w:rPr>
        <w:t xml:space="preserve">The course </w:t>
      </w:r>
      <w:r w:rsidR="00DB7B8D" w:rsidRPr="00DB7B8D">
        <w:rPr>
          <w:lang w:val="en-US"/>
        </w:rPr>
        <w:t xml:space="preserve">can be offered </w:t>
      </w:r>
      <w:r w:rsidR="00DB7B8D">
        <w:rPr>
          <w:lang w:val="en-US"/>
        </w:rPr>
        <w:t xml:space="preserve">in a variety of formats, e.g. </w:t>
      </w:r>
      <w:r w:rsidR="00DB7B8D" w:rsidRPr="00DB7B8D">
        <w:rPr>
          <w:lang w:val="en-US"/>
        </w:rPr>
        <w:t>as a mini conference with teaching ses</w:t>
      </w:r>
      <w:r w:rsidR="00DB7B8D">
        <w:rPr>
          <w:lang w:val="en-US"/>
        </w:rPr>
        <w:t xml:space="preserve">sions and student presentations, </w:t>
      </w:r>
      <w:r w:rsidR="00DB7B8D" w:rsidRPr="00DB7B8D">
        <w:rPr>
          <w:lang w:val="en-US"/>
        </w:rPr>
        <w:t>according to content and the organizers’ background.</w:t>
      </w:r>
      <w:r w:rsidR="00DB7B8D">
        <w:rPr>
          <w:lang w:val="en-US"/>
        </w:rPr>
        <w:t xml:space="preserve"> </w:t>
      </w:r>
      <w:r w:rsidR="00786CB4">
        <w:rPr>
          <w:lang w:val="en-US"/>
        </w:rPr>
        <w:t xml:space="preserve">The </w:t>
      </w:r>
      <w:r w:rsidR="00E33548">
        <w:rPr>
          <w:lang w:val="en-US"/>
        </w:rPr>
        <w:t>modes</w:t>
      </w:r>
      <w:r w:rsidR="00786CB4">
        <w:rPr>
          <w:lang w:val="en-US"/>
        </w:rPr>
        <w:t xml:space="preserve"> of instruction </w:t>
      </w:r>
      <w:proofErr w:type="gramStart"/>
      <w:r w:rsidR="00786CB4">
        <w:rPr>
          <w:lang w:val="en-US"/>
        </w:rPr>
        <w:t>must</w:t>
      </w:r>
      <w:r w:rsidR="00DB7B8D">
        <w:rPr>
          <w:lang w:val="en-US"/>
        </w:rPr>
        <w:t>, however,</w:t>
      </w:r>
      <w:r w:rsidR="00DA3E2E">
        <w:rPr>
          <w:lang w:val="en-US"/>
        </w:rPr>
        <w:t xml:space="preserve"> </w:t>
      </w:r>
      <w:r w:rsidR="00786CB4">
        <w:rPr>
          <w:lang w:val="en-US"/>
        </w:rPr>
        <w:t>support</w:t>
      </w:r>
      <w:proofErr w:type="gramEnd"/>
      <w:r w:rsidR="00786CB4">
        <w:rPr>
          <w:lang w:val="en-US"/>
        </w:rPr>
        <w:t xml:space="preserve"> students’ networking and feedback skills. Teaching and teaching materials in English.</w:t>
      </w:r>
    </w:p>
    <w:p w:rsidR="00F73058" w:rsidRDefault="00F73058" w:rsidP="00B33F8F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F73058" w:rsidRDefault="00F73058" w:rsidP="00B33F8F">
      <w:pPr>
        <w:pStyle w:val="Opstilling-talellerbogst"/>
        <w:numPr>
          <w:ilvl w:val="0"/>
          <w:numId w:val="0"/>
        </w:numPr>
        <w:rPr>
          <w:lang w:val="en-US"/>
        </w:rPr>
      </w:pPr>
      <w:r w:rsidRPr="001C0D25">
        <w:rPr>
          <w:lang w:val="en-US"/>
        </w:rPr>
        <w:t xml:space="preserve">Proposals </w:t>
      </w:r>
      <w:r>
        <w:rPr>
          <w:lang w:val="en-US"/>
        </w:rPr>
        <w:t xml:space="preserve">are send to </w:t>
      </w:r>
      <w:hyperlink r:id="rId6" w:history="1">
        <w:r w:rsidR="00156A6C">
          <w:rPr>
            <w:rStyle w:val="Hyperlink"/>
            <w:lang w:val="en-US"/>
          </w:rPr>
          <w:t>talent.health@au.dk</w:t>
        </w:r>
      </w:hyperlink>
      <w:r w:rsidR="00156A6C">
        <w:rPr>
          <w:lang w:val="en-US"/>
        </w:rPr>
        <w:t xml:space="preserve">. </w:t>
      </w:r>
      <w:r>
        <w:rPr>
          <w:lang w:val="en-US"/>
        </w:rPr>
        <w:t xml:space="preserve">The decision to approve a summer school for the Research </w:t>
      </w:r>
      <w:r w:rsidR="002E37AE">
        <w:rPr>
          <w:lang w:val="en-US"/>
        </w:rPr>
        <w:t xml:space="preserve">&amp; Innovation </w:t>
      </w: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resides with the coordination committee.</w:t>
      </w:r>
    </w:p>
    <w:p w:rsidR="00B33F8F" w:rsidRPr="001C0D25" w:rsidRDefault="00B33F8F" w:rsidP="00B90DA1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682"/>
        <w:gridCol w:w="5946"/>
      </w:tblGrid>
      <w:tr w:rsidR="002871C1" w:rsidRPr="00156A6C" w:rsidTr="002871C1">
        <w:tc>
          <w:tcPr>
            <w:tcW w:w="1912" w:type="pct"/>
            <w:shd w:val="clear" w:color="auto" w:fill="E7E6E6" w:themeFill="background2"/>
          </w:tcPr>
          <w:p w:rsidR="002871C1" w:rsidRP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2871C1">
              <w:rPr>
                <w:b/>
                <w:lang w:val="en-US"/>
              </w:rPr>
              <w:t>COURSE LEADER</w:t>
            </w:r>
          </w:p>
        </w:tc>
        <w:tc>
          <w:tcPr>
            <w:tcW w:w="3088" w:type="pct"/>
          </w:tcPr>
          <w:p w:rsidR="002871C1" w:rsidRPr="001C0D25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7D3B2A" w:rsidRPr="00ED042A" w:rsidTr="002871C1">
        <w:tc>
          <w:tcPr>
            <w:tcW w:w="1912" w:type="pct"/>
            <w:shd w:val="clear" w:color="auto" w:fill="E7E6E6" w:themeFill="background2"/>
          </w:tcPr>
          <w:p w:rsidR="007D3B2A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7E4898">
              <w:rPr>
                <w:lang w:val="en-US"/>
              </w:rPr>
              <w:t xml:space="preserve"> &amp; title</w:t>
            </w:r>
            <w:r w:rsidR="003202BA">
              <w:rPr>
                <w:lang w:val="en-US"/>
              </w:rPr>
              <w:t xml:space="preserve"> of course leader</w:t>
            </w:r>
            <w:r>
              <w:rPr>
                <w:lang w:val="en-US"/>
              </w:rPr>
              <w:t>:</w:t>
            </w:r>
          </w:p>
        </w:tc>
        <w:tc>
          <w:tcPr>
            <w:tcW w:w="3088" w:type="pct"/>
          </w:tcPr>
          <w:p w:rsidR="007D3B2A" w:rsidRPr="001C0D25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7D3B2A" w:rsidRPr="00156A6C" w:rsidTr="002871C1">
        <w:tc>
          <w:tcPr>
            <w:tcW w:w="1912" w:type="pct"/>
            <w:shd w:val="clear" w:color="auto" w:fill="E7E6E6" w:themeFill="background2"/>
          </w:tcPr>
          <w:p w:rsidR="007D3B2A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E-mail address:</w:t>
            </w:r>
          </w:p>
        </w:tc>
        <w:tc>
          <w:tcPr>
            <w:tcW w:w="3088" w:type="pct"/>
          </w:tcPr>
          <w:p w:rsidR="007D3B2A" w:rsidRPr="001C0D25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7D3B2A" w:rsidRPr="00ED042A" w:rsidTr="002871C1">
        <w:tc>
          <w:tcPr>
            <w:tcW w:w="1912" w:type="pct"/>
            <w:shd w:val="clear" w:color="auto" w:fill="E7E6E6" w:themeFill="background2"/>
          </w:tcPr>
          <w:p w:rsidR="007D3B2A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  <w:p w:rsidR="007E4898" w:rsidRPr="007E4898" w:rsidRDefault="007E4898" w:rsidP="007E4898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7E4898">
              <w:rPr>
                <w:i/>
                <w:lang w:val="en-US"/>
              </w:rPr>
              <w:t>A summer school is remunerated in the same way as a ‘dry’ PhD course</w:t>
            </w:r>
            <w:r>
              <w:rPr>
                <w:i/>
                <w:lang w:val="en-US"/>
              </w:rPr>
              <w:t xml:space="preserve"> (participants x 2.5 ECTS x DKK 1.000)</w:t>
            </w:r>
            <w:r w:rsidRPr="007E4898">
              <w:rPr>
                <w:i/>
                <w:lang w:val="en-US"/>
              </w:rPr>
              <w:t>.</w:t>
            </w:r>
          </w:p>
        </w:tc>
        <w:tc>
          <w:tcPr>
            <w:tcW w:w="3088" w:type="pct"/>
          </w:tcPr>
          <w:p w:rsidR="007D3B2A" w:rsidRPr="001C0D25" w:rsidRDefault="007D3B2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2871C1" w:rsidRPr="00DE3C40" w:rsidTr="002871C1">
        <w:tc>
          <w:tcPr>
            <w:tcW w:w="1912" w:type="pct"/>
            <w:shd w:val="clear" w:color="auto" w:fill="E7E6E6" w:themeFill="background2"/>
          </w:tcPr>
          <w:p w:rsidR="002871C1" w:rsidRP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2871C1">
              <w:rPr>
                <w:b/>
                <w:lang w:val="en-US"/>
              </w:rPr>
              <w:t>COURSE DESCRIPTION</w:t>
            </w:r>
          </w:p>
        </w:tc>
        <w:tc>
          <w:tcPr>
            <w:tcW w:w="3088" w:type="pct"/>
          </w:tcPr>
          <w:p w:rsidR="002871C1" w:rsidRP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</w:tc>
      </w:tr>
      <w:tr w:rsidR="00F66405" w:rsidRPr="001C0D25" w:rsidTr="002871C1">
        <w:tc>
          <w:tcPr>
            <w:tcW w:w="1912" w:type="pct"/>
            <w:shd w:val="clear" w:color="auto" w:fill="E7E6E6" w:themeFill="background2"/>
          </w:tcPr>
          <w:p w:rsidR="00F66405" w:rsidRDefault="00F66405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Course title:</w:t>
            </w:r>
          </w:p>
        </w:tc>
        <w:tc>
          <w:tcPr>
            <w:tcW w:w="3088" w:type="pct"/>
          </w:tcPr>
          <w:p w:rsidR="00F66405" w:rsidRPr="001C0D25" w:rsidRDefault="00F66405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F66405" w:rsidRPr="001C0D25" w:rsidTr="002871C1">
        <w:tc>
          <w:tcPr>
            <w:tcW w:w="1912" w:type="pct"/>
            <w:shd w:val="clear" w:color="auto" w:fill="E7E6E6" w:themeFill="background2"/>
          </w:tcPr>
          <w:p w:rsidR="00F66405" w:rsidRDefault="00F66405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Short description:</w:t>
            </w:r>
          </w:p>
          <w:p w:rsidR="00323B2C" w:rsidRDefault="00323B2C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8F6F02">
              <w:rPr>
                <w:i/>
                <w:lang w:val="en-US"/>
              </w:rPr>
              <w:t>Max. 200 words</w:t>
            </w:r>
          </w:p>
        </w:tc>
        <w:tc>
          <w:tcPr>
            <w:tcW w:w="3088" w:type="pct"/>
          </w:tcPr>
          <w:p w:rsidR="00F66405" w:rsidRPr="008F6F02" w:rsidRDefault="00F66405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DA4D30" w:rsidRPr="00ED042A" w:rsidTr="002871C1">
        <w:tc>
          <w:tcPr>
            <w:tcW w:w="1912" w:type="pct"/>
            <w:shd w:val="clear" w:color="auto" w:fill="E7E6E6" w:themeFill="background2"/>
          </w:tcPr>
          <w:p w:rsidR="00DA4D30" w:rsidRDefault="008F6F02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DA4D30">
              <w:rPr>
                <w:lang w:val="en-US"/>
              </w:rPr>
              <w:t>ecturers:</w:t>
            </w:r>
          </w:p>
          <w:p w:rsidR="00323B2C" w:rsidRDefault="0053679C" w:rsidP="0053679C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Name and title of all lecturers.</w:t>
            </w:r>
            <w:r w:rsidR="00323B2C" w:rsidRPr="008F6F02">
              <w:rPr>
                <w:i/>
                <w:lang w:val="en-US"/>
              </w:rPr>
              <w:t xml:space="preserve"> Pls</w:t>
            </w:r>
            <w:r w:rsidR="00CA1B18">
              <w:rPr>
                <w:i/>
                <w:lang w:val="en-US"/>
              </w:rPr>
              <w:t>.</w:t>
            </w:r>
            <w:r w:rsidR="00323B2C" w:rsidRPr="008F6F02">
              <w:rPr>
                <w:i/>
                <w:lang w:val="en-US"/>
              </w:rPr>
              <w:t xml:space="preserve"> indicate if they are not members of scientific staff at Health</w:t>
            </w:r>
          </w:p>
        </w:tc>
        <w:tc>
          <w:tcPr>
            <w:tcW w:w="3088" w:type="pct"/>
          </w:tcPr>
          <w:p w:rsidR="00DA4D30" w:rsidRPr="008F6F02" w:rsidRDefault="00DA4D30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2871C1" w:rsidRPr="00DE3C40" w:rsidTr="002871C1">
        <w:tc>
          <w:tcPr>
            <w:tcW w:w="1912" w:type="pct"/>
            <w:shd w:val="clear" w:color="auto" w:fill="E7E6E6" w:themeFill="background2"/>
          </w:tcPr>
          <w:p w:rsid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Guest lecture:</w:t>
            </w:r>
          </w:p>
          <w:p w:rsidR="002871C1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Pls. indicate if you wish to apply for travel reimbursement for a guest lecturer. Include who and why.</w:t>
            </w:r>
          </w:p>
        </w:tc>
        <w:tc>
          <w:tcPr>
            <w:tcW w:w="3088" w:type="pct"/>
          </w:tcPr>
          <w:p w:rsidR="002871C1" w:rsidRPr="008F6F02" w:rsidRDefault="002871C1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5C34A7" w:rsidRPr="00ED042A" w:rsidTr="002871C1">
        <w:tc>
          <w:tcPr>
            <w:tcW w:w="1912" w:type="pct"/>
            <w:shd w:val="clear" w:color="auto" w:fill="E7E6E6" w:themeFill="background2"/>
          </w:tcPr>
          <w:p w:rsidR="005C34A7" w:rsidRDefault="001B493C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Equipment/l</w:t>
            </w:r>
            <w:r w:rsidR="00B31AE7">
              <w:rPr>
                <w:lang w:val="en-US"/>
              </w:rPr>
              <w:t>ocation:</w:t>
            </w:r>
          </w:p>
          <w:p w:rsidR="00323B2C" w:rsidRDefault="00323B2C" w:rsidP="0072512D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B31AE7">
              <w:rPr>
                <w:i/>
                <w:lang w:val="en-US"/>
              </w:rPr>
              <w:t>Pls</w:t>
            </w:r>
            <w:r w:rsidR="00CA1B18">
              <w:rPr>
                <w:i/>
                <w:lang w:val="en-US"/>
              </w:rPr>
              <w:t>.</w:t>
            </w:r>
            <w:r w:rsidRPr="00B31AE7">
              <w:rPr>
                <w:i/>
                <w:lang w:val="en-US"/>
              </w:rPr>
              <w:t xml:space="preserve"> indicate any spec</w:t>
            </w:r>
            <w:r>
              <w:rPr>
                <w:i/>
                <w:lang w:val="en-US"/>
              </w:rPr>
              <w:t>ial requests</w:t>
            </w:r>
            <w:r w:rsidR="0078191B">
              <w:rPr>
                <w:i/>
                <w:lang w:val="en-US"/>
              </w:rPr>
              <w:t xml:space="preserve"> for booking of facilities </w:t>
            </w:r>
          </w:p>
        </w:tc>
        <w:tc>
          <w:tcPr>
            <w:tcW w:w="3088" w:type="pct"/>
          </w:tcPr>
          <w:p w:rsidR="005C34A7" w:rsidRPr="00B31AE7" w:rsidRDefault="005C34A7" w:rsidP="001B493C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F66405" w:rsidRPr="00ED042A" w:rsidTr="002871C1">
        <w:tc>
          <w:tcPr>
            <w:tcW w:w="1912" w:type="pct"/>
            <w:shd w:val="clear" w:color="auto" w:fill="E7E6E6" w:themeFill="background2"/>
          </w:tcPr>
          <w:p w:rsidR="007111B0" w:rsidRDefault="00B31AE7" w:rsidP="00DA4D30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Dates</w:t>
            </w:r>
            <w:r w:rsidR="007111B0">
              <w:rPr>
                <w:lang w:val="en-US"/>
              </w:rPr>
              <w:t>:</w:t>
            </w:r>
          </w:p>
          <w:p w:rsidR="008F6F02" w:rsidRDefault="008F6F02" w:rsidP="003202BA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Pls</w:t>
            </w:r>
            <w:r w:rsidR="00CA1B18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 xml:space="preserve"> choose </w:t>
            </w:r>
            <w:r w:rsidR="003202BA">
              <w:rPr>
                <w:i/>
                <w:lang w:val="en-US"/>
              </w:rPr>
              <w:t xml:space="preserve">a week in </w:t>
            </w:r>
            <w:r>
              <w:rPr>
                <w:i/>
                <w:lang w:val="en-US"/>
              </w:rPr>
              <w:t>t</w:t>
            </w:r>
            <w:r w:rsidRPr="005C34A7">
              <w:rPr>
                <w:i/>
                <w:lang w:val="en-US"/>
              </w:rPr>
              <w:t xml:space="preserve">erm 1 (week 27, 28, 29) </w:t>
            </w:r>
            <w:r w:rsidR="003202BA">
              <w:rPr>
                <w:i/>
                <w:lang w:val="en-US"/>
              </w:rPr>
              <w:t>or</w:t>
            </w:r>
            <w:r>
              <w:rPr>
                <w:i/>
                <w:lang w:val="en-US"/>
              </w:rPr>
              <w:t xml:space="preserve"> t</w:t>
            </w:r>
            <w:r w:rsidRPr="005C34A7">
              <w:rPr>
                <w:i/>
                <w:lang w:val="en-US"/>
              </w:rPr>
              <w:t>erm 2 (week 30, 31, 32)</w:t>
            </w:r>
          </w:p>
        </w:tc>
        <w:tc>
          <w:tcPr>
            <w:tcW w:w="3088" w:type="pct"/>
          </w:tcPr>
          <w:p w:rsidR="00F66405" w:rsidRPr="005C34A7" w:rsidRDefault="00F66405" w:rsidP="00B31AE7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B33F8F" w:rsidRPr="001C0D25" w:rsidTr="002871C1">
        <w:tc>
          <w:tcPr>
            <w:tcW w:w="1912" w:type="pct"/>
            <w:shd w:val="clear" w:color="auto" w:fill="E7E6E6" w:themeFill="background2"/>
          </w:tcPr>
          <w:p w:rsidR="00B33F8F" w:rsidRDefault="00B33F8F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Description of contents:</w:t>
            </w:r>
          </w:p>
          <w:p w:rsidR="00B33F8F" w:rsidRPr="00B33F8F" w:rsidRDefault="00B33F8F" w:rsidP="00AF0F4A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33F8F">
              <w:rPr>
                <w:i/>
                <w:lang w:val="en-US"/>
              </w:rPr>
              <w:t xml:space="preserve">Aim, learning outcomes, activities, etc. </w:t>
            </w:r>
          </w:p>
        </w:tc>
        <w:tc>
          <w:tcPr>
            <w:tcW w:w="3088" w:type="pct"/>
          </w:tcPr>
          <w:p w:rsidR="00B33F8F" w:rsidRPr="001B493C" w:rsidRDefault="00AF0F4A" w:rsidP="00B90DA1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t>Can be attached</w:t>
            </w:r>
          </w:p>
        </w:tc>
      </w:tr>
      <w:tr w:rsidR="00F66405" w:rsidRPr="001C0D25" w:rsidTr="002871C1">
        <w:tc>
          <w:tcPr>
            <w:tcW w:w="1912" w:type="pct"/>
            <w:shd w:val="clear" w:color="auto" w:fill="E7E6E6" w:themeFill="background2"/>
          </w:tcPr>
          <w:p w:rsidR="00F66405" w:rsidRDefault="002F0D6D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Tentative p</w:t>
            </w:r>
            <w:r w:rsidR="00F66405">
              <w:rPr>
                <w:lang w:val="en-US"/>
              </w:rPr>
              <w:t>rogram:</w:t>
            </w:r>
          </w:p>
          <w:p w:rsidR="008F6F02" w:rsidRDefault="008F6F02" w:rsidP="002F0D6D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i/>
                <w:lang w:val="en-US"/>
              </w:rPr>
              <w:t>Activities of each day</w:t>
            </w:r>
            <w:r w:rsidR="00FF1220">
              <w:rPr>
                <w:i/>
                <w:lang w:val="en-US"/>
              </w:rPr>
              <w:t xml:space="preserve"> including mode of instruction</w:t>
            </w:r>
            <w:r w:rsidR="000015CB">
              <w:rPr>
                <w:i/>
                <w:lang w:val="en-US"/>
              </w:rPr>
              <w:t xml:space="preserve">, </w:t>
            </w:r>
            <w:r w:rsidR="00FF1220">
              <w:rPr>
                <w:i/>
                <w:lang w:val="en-US"/>
              </w:rPr>
              <w:t>lecturer(s)</w:t>
            </w:r>
            <w:r w:rsidR="00D02F93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and the </w:t>
            </w:r>
            <w:r w:rsidR="000015CB">
              <w:rPr>
                <w:i/>
                <w:lang w:val="en-US"/>
              </w:rPr>
              <w:t>time</w:t>
            </w:r>
            <w:r w:rsidR="00CA1B18">
              <w:rPr>
                <w:i/>
                <w:lang w:val="en-US"/>
              </w:rPr>
              <w:t xml:space="preserve"> allocated for each activity including </w:t>
            </w:r>
            <w:r w:rsidR="007D3B2A">
              <w:rPr>
                <w:i/>
                <w:lang w:val="en-US"/>
              </w:rPr>
              <w:t>homework</w:t>
            </w:r>
            <w:r w:rsidR="00CA1B18">
              <w:rPr>
                <w:i/>
                <w:lang w:val="en-US"/>
              </w:rPr>
              <w:t xml:space="preserve"> assignments</w:t>
            </w:r>
            <w:r w:rsidR="007D3B2A">
              <w:rPr>
                <w:i/>
                <w:lang w:val="en-US"/>
              </w:rPr>
              <w:t xml:space="preserve">. </w:t>
            </w:r>
          </w:p>
        </w:tc>
        <w:tc>
          <w:tcPr>
            <w:tcW w:w="3088" w:type="pct"/>
          </w:tcPr>
          <w:p w:rsidR="00F66405" w:rsidRPr="005C34A7" w:rsidRDefault="00AF0F4A" w:rsidP="001B493C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t>Can be attached</w:t>
            </w:r>
          </w:p>
        </w:tc>
      </w:tr>
      <w:tr w:rsidR="007E4898" w:rsidRPr="00ED042A" w:rsidTr="002871C1">
        <w:tc>
          <w:tcPr>
            <w:tcW w:w="1912" w:type="pct"/>
            <w:shd w:val="clear" w:color="auto" w:fill="E7E6E6" w:themeFill="background2"/>
          </w:tcPr>
          <w:p w:rsidR="007E4898" w:rsidRDefault="00AF0F4A" w:rsidP="00B90DA1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Indication of interest from abroad</w:t>
            </w:r>
            <w:r w:rsidR="007E4898">
              <w:rPr>
                <w:lang w:val="en-US"/>
              </w:rPr>
              <w:t>:</w:t>
            </w:r>
          </w:p>
          <w:p w:rsidR="007E4898" w:rsidRPr="00AF0F4A" w:rsidRDefault="00AF0F4A" w:rsidP="00AF0F4A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AF0F4A">
              <w:rPr>
                <w:i/>
                <w:lang w:val="en-US"/>
              </w:rPr>
              <w:lastRenderedPageBreak/>
              <w:t>Pls. indicate potential interest from named collaborative partners abroad</w:t>
            </w:r>
          </w:p>
        </w:tc>
        <w:tc>
          <w:tcPr>
            <w:tcW w:w="3088" w:type="pct"/>
          </w:tcPr>
          <w:p w:rsidR="007E4898" w:rsidRPr="005C34A7" w:rsidRDefault="007E4898" w:rsidP="001B493C">
            <w:pPr>
              <w:pStyle w:val="Opstilling-talellerbogs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</w:tbl>
    <w:p w:rsidR="00DD6DC7" w:rsidRDefault="00DD6DC7" w:rsidP="00B90DA1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196A20" w:rsidRDefault="00196A20" w:rsidP="00196A20">
      <w:pPr>
        <w:pStyle w:val="Opstilling-talellerbogst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The summer school is not open to students from other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.</w:t>
      </w:r>
    </w:p>
    <w:p w:rsidR="00DE3C40" w:rsidRDefault="00DE3C40" w:rsidP="00A61DCC">
      <w:pPr>
        <w:pStyle w:val="Opstilling-talellerbogst"/>
        <w:numPr>
          <w:ilvl w:val="0"/>
          <w:numId w:val="0"/>
        </w:numPr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535044" w:rsidP="00CB71B2">
      <w:pPr>
        <w:pStyle w:val="Opstilling-talellerbogst"/>
        <w:numPr>
          <w:ilvl w:val="0"/>
          <w:numId w:val="0"/>
        </w:numPr>
        <w:ind w:left="360" w:hanging="360"/>
        <w:jc w:val="right"/>
        <w:rPr>
          <w:lang w:val="en-US"/>
        </w:rPr>
      </w:pPr>
      <w:r>
        <w:rPr>
          <w:lang w:val="en-US"/>
        </w:rPr>
        <w:t>VER</w:t>
      </w:r>
      <w:r w:rsidR="00ED042A">
        <w:rPr>
          <w:lang w:val="en-US"/>
        </w:rPr>
        <w:t>5</w:t>
      </w:r>
      <w:r>
        <w:rPr>
          <w:lang w:val="en-US"/>
        </w:rPr>
        <w:t xml:space="preserve"> </w:t>
      </w:r>
      <w:r w:rsidR="00ED042A">
        <w:rPr>
          <w:lang w:val="en-US"/>
        </w:rPr>
        <w:t>JULY</w:t>
      </w:r>
      <w:bookmarkStart w:id="0" w:name="_GoBack"/>
      <w:bookmarkEnd w:id="0"/>
      <w:r>
        <w:rPr>
          <w:lang w:val="en-US"/>
        </w:rPr>
        <w:t xml:space="preserve"> </w:t>
      </w:r>
      <w:r w:rsidR="00620656">
        <w:rPr>
          <w:lang w:val="en-US"/>
        </w:rPr>
        <w:t>20</w:t>
      </w:r>
      <w:r w:rsidR="00196A20">
        <w:rPr>
          <w:lang w:val="en-US"/>
        </w:rPr>
        <w:t>20</w:t>
      </w: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E33548" w:rsidRDefault="00E33548" w:rsidP="00DE3C40">
      <w:pPr>
        <w:pStyle w:val="Opstilling-talellerbogst"/>
        <w:numPr>
          <w:ilvl w:val="0"/>
          <w:numId w:val="0"/>
        </w:numPr>
        <w:ind w:left="360" w:hanging="360"/>
        <w:rPr>
          <w:lang w:val="en-US"/>
        </w:rPr>
      </w:pPr>
    </w:p>
    <w:p w:rsidR="00D02F93" w:rsidRDefault="00D02F93" w:rsidP="00535044">
      <w:pPr>
        <w:pStyle w:val="Opstilling-talellerbogst"/>
        <w:numPr>
          <w:ilvl w:val="0"/>
          <w:numId w:val="0"/>
        </w:numPr>
        <w:rPr>
          <w:lang w:val="en-US"/>
        </w:rPr>
      </w:pPr>
    </w:p>
    <w:sectPr w:rsidR="00D02F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25A95C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C822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F716D"/>
    <w:multiLevelType w:val="hybridMultilevel"/>
    <w:tmpl w:val="66543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7888"/>
    <w:multiLevelType w:val="hybridMultilevel"/>
    <w:tmpl w:val="856CF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FC5"/>
    <w:multiLevelType w:val="hybridMultilevel"/>
    <w:tmpl w:val="21A88FC4"/>
    <w:lvl w:ilvl="0" w:tplc="E870C7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648B"/>
    <w:multiLevelType w:val="hybridMultilevel"/>
    <w:tmpl w:val="EAFA31B2"/>
    <w:lvl w:ilvl="0" w:tplc="0D561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52A7"/>
    <w:multiLevelType w:val="hybridMultilevel"/>
    <w:tmpl w:val="9E301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749B"/>
    <w:multiLevelType w:val="hybridMultilevel"/>
    <w:tmpl w:val="7F8455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A1D80"/>
    <w:multiLevelType w:val="hybridMultilevel"/>
    <w:tmpl w:val="DBF86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30026"/>
    <w:multiLevelType w:val="hybridMultilevel"/>
    <w:tmpl w:val="68B8B3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9"/>
    <w:rsid w:val="000015CB"/>
    <w:rsid w:val="00015D9E"/>
    <w:rsid w:val="00031653"/>
    <w:rsid w:val="00041C6B"/>
    <w:rsid w:val="00060C9E"/>
    <w:rsid w:val="00077709"/>
    <w:rsid w:val="0008773A"/>
    <w:rsid w:val="000D14AD"/>
    <w:rsid w:val="000E1021"/>
    <w:rsid w:val="000E1FC4"/>
    <w:rsid w:val="000E3BDA"/>
    <w:rsid w:val="0012018A"/>
    <w:rsid w:val="00156A6C"/>
    <w:rsid w:val="00170691"/>
    <w:rsid w:val="001720EA"/>
    <w:rsid w:val="001812C5"/>
    <w:rsid w:val="00196A20"/>
    <w:rsid w:val="001B493C"/>
    <w:rsid w:val="001C0D25"/>
    <w:rsid w:val="001D206B"/>
    <w:rsid w:val="001F67D4"/>
    <w:rsid w:val="00203A70"/>
    <w:rsid w:val="00237511"/>
    <w:rsid w:val="00237C55"/>
    <w:rsid w:val="00257D01"/>
    <w:rsid w:val="002761E9"/>
    <w:rsid w:val="00284C6C"/>
    <w:rsid w:val="002871C1"/>
    <w:rsid w:val="002A0056"/>
    <w:rsid w:val="002B457F"/>
    <w:rsid w:val="002B5006"/>
    <w:rsid w:val="002E37AE"/>
    <w:rsid w:val="002F0D6D"/>
    <w:rsid w:val="002F103D"/>
    <w:rsid w:val="00302EAD"/>
    <w:rsid w:val="003202BA"/>
    <w:rsid w:val="00323B2C"/>
    <w:rsid w:val="0039558D"/>
    <w:rsid w:val="003A1D3B"/>
    <w:rsid w:val="003B190D"/>
    <w:rsid w:val="003E0118"/>
    <w:rsid w:val="00424C97"/>
    <w:rsid w:val="00451F91"/>
    <w:rsid w:val="00465852"/>
    <w:rsid w:val="004667B9"/>
    <w:rsid w:val="004710C0"/>
    <w:rsid w:val="00497AFE"/>
    <w:rsid w:val="004C2E59"/>
    <w:rsid w:val="004D0162"/>
    <w:rsid w:val="00506922"/>
    <w:rsid w:val="00531CF7"/>
    <w:rsid w:val="00535044"/>
    <w:rsid w:val="0053679C"/>
    <w:rsid w:val="00561298"/>
    <w:rsid w:val="00563C78"/>
    <w:rsid w:val="00583FC7"/>
    <w:rsid w:val="00584A3F"/>
    <w:rsid w:val="005B3DEC"/>
    <w:rsid w:val="005C34A7"/>
    <w:rsid w:val="005E33EB"/>
    <w:rsid w:val="005F112F"/>
    <w:rsid w:val="00606DDA"/>
    <w:rsid w:val="006168DF"/>
    <w:rsid w:val="00620656"/>
    <w:rsid w:val="00667330"/>
    <w:rsid w:val="006744DF"/>
    <w:rsid w:val="00685453"/>
    <w:rsid w:val="006E6A6E"/>
    <w:rsid w:val="007111B0"/>
    <w:rsid w:val="0072512D"/>
    <w:rsid w:val="007455DF"/>
    <w:rsid w:val="00757971"/>
    <w:rsid w:val="00777C5E"/>
    <w:rsid w:val="0078191B"/>
    <w:rsid w:val="00786CB4"/>
    <w:rsid w:val="007D3B2A"/>
    <w:rsid w:val="007E4898"/>
    <w:rsid w:val="00850D15"/>
    <w:rsid w:val="00851CA9"/>
    <w:rsid w:val="008849DE"/>
    <w:rsid w:val="008E6BF8"/>
    <w:rsid w:val="008F6F02"/>
    <w:rsid w:val="00924D60"/>
    <w:rsid w:val="00987A77"/>
    <w:rsid w:val="009C0100"/>
    <w:rsid w:val="009D4DD8"/>
    <w:rsid w:val="009D5E09"/>
    <w:rsid w:val="009E56E9"/>
    <w:rsid w:val="00A12239"/>
    <w:rsid w:val="00A47717"/>
    <w:rsid w:val="00A61DCC"/>
    <w:rsid w:val="00A6313F"/>
    <w:rsid w:val="00A6472F"/>
    <w:rsid w:val="00AA16B6"/>
    <w:rsid w:val="00AB0529"/>
    <w:rsid w:val="00AF0F4A"/>
    <w:rsid w:val="00B31AE7"/>
    <w:rsid w:val="00B33F8F"/>
    <w:rsid w:val="00B34CEA"/>
    <w:rsid w:val="00B64E99"/>
    <w:rsid w:val="00B81AE0"/>
    <w:rsid w:val="00B87A75"/>
    <w:rsid w:val="00B90DA1"/>
    <w:rsid w:val="00BC2510"/>
    <w:rsid w:val="00BE36B7"/>
    <w:rsid w:val="00C07DBE"/>
    <w:rsid w:val="00C66610"/>
    <w:rsid w:val="00C95AC6"/>
    <w:rsid w:val="00CA1B18"/>
    <w:rsid w:val="00CB71B2"/>
    <w:rsid w:val="00D02F93"/>
    <w:rsid w:val="00D31A73"/>
    <w:rsid w:val="00D3775D"/>
    <w:rsid w:val="00D65789"/>
    <w:rsid w:val="00D8557A"/>
    <w:rsid w:val="00D85A23"/>
    <w:rsid w:val="00D93F73"/>
    <w:rsid w:val="00DA3E2E"/>
    <w:rsid w:val="00DA4D30"/>
    <w:rsid w:val="00DB7B8D"/>
    <w:rsid w:val="00DD6DC7"/>
    <w:rsid w:val="00DE3C40"/>
    <w:rsid w:val="00E01E6E"/>
    <w:rsid w:val="00E33548"/>
    <w:rsid w:val="00E57845"/>
    <w:rsid w:val="00ED042A"/>
    <w:rsid w:val="00ED3800"/>
    <w:rsid w:val="00EE7922"/>
    <w:rsid w:val="00F01962"/>
    <w:rsid w:val="00F04415"/>
    <w:rsid w:val="00F2223B"/>
    <w:rsid w:val="00F271DE"/>
    <w:rsid w:val="00F66405"/>
    <w:rsid w:val="00F73058"/>
    <w:rsid w:val="00F94909"/>
    <w:rsid w:val="00F95A1C"/>
    <w:rsid w:val="00FA4919"/>
    <w:rsid w:val="00FE0F6F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FDDE"/>
  <w15:chartTrackingRefBased/>
  <w15:docId w15:val="{9C480958-0AD1-4DC4-9B39-B33131AE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563C78"/>
    <w:pPr>
      <w:spacing w:after="0" w:line="280" w:lineRule="atLeast"/>
      <w:outlineLvl w:val="1"/>
    </w:pPr>
    <w:rPr>
      <w:rFonts w:ascii="Georgia" w:eastAsia="Times New Roman" w:hAnsi="Georgia" w:cs="Arial"/>
      <w:b/>
      <w:bCs/>
      <w:i/>
      <w:iCs/>
      <w:sz w:val="21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56E9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E56E9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Opstilling-talellerbogst">
    <w:name w:val="List Number"/>
    <w:basedOn w:val="Normal"/>
    <w:uiPriority w:val="99"/>
    <w:unhideWhenUsed/>
    <w:rsid w:val="009E56E9"/>
    <w:pPr>
      <w:numPr>
        <w:numId w:val="2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563C78"/>
    <w:rPr>
      <w:rFonts w:ascii="Georgia" w:eastAsia="Times New Roman" w:hAnsi="Georgia" w:cs="Arial"/>
      <w:b/>
      <w:bCs/>
      <w:i/>
      <w:iCs/>
      <w:sz w:val="21"/>
      <w:szCs w:val="28"/>
    </w:rPr>
  </w:style>
  <w:style w:type="paragraph" w:styleId="Opstilling-punkttegn">
    <w:name w:val="List Bullet"/>
    <w:basedOn w:val="Normal"/>
    <w:semiHidden/>
    <w:rsid w:val="00563C78"/>
    <w:pPr>
      <w:numPr>
        <w:numId w:val="4"/>
      </w:num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B190D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DD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uateschoolhealth@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2C66-8C32-4A2E-A816-9464938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Hansen</dc:creator>
  <cp:keywords/>
  <dc:description/>
  <cp:lastModifiedBy>Anja P. Einholm</cp:lastModifiedBy>
  <cp:revision>3</cp:revision>
  <dcterms:created xsi:type="dcterms:W3CDTF">2020-07-01T14:46:00Z</dcterms:created>
  <dcterms:modified xsi:type="dcterms:W3CDTF">2020-07-01T14:47:00Z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