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40" w:rsidRPr="001C0D25" w:rsidRDefault="00DE3C40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  <w:r w:rsidRPr="001C0D25">
        <w:rPr>
          <w:lang w:val="en-US"/>
        </w:rPr>
        <w:t xml:space="preserve">Proposal for </w:t>
      </w:r>
      <w:r>
        <w:rPr>
          <w:b/>
          <w:lang w:val="en-US"/>
        </w:rPr>
        <w:t>WORKSHOP</w:t>
      </w:r>
      <w:r w:rsidRPr="001C0D25">
        <w:rPr>
          <w:lang w:val="en-US"/>
        </w:rPr>
        <w:t xml:space="preserve"> </w:t>
      </w:r>
      <w:r>
        <w:rPr>
          <w:lang w:val="en-US"/>
        </w:rPr>
        <w:t xml:space="preserve">to the </w:t>
      </w:r>
      <w:r w:rsidRPr="001C0D25">
        <w:rPr>
          <w:lang w:val="en-US"/>
        </w:rPr>
        <w:t>Research</w:t>
      </w:r>
      <w:r w:rsidR="00DD2192">
        <w:rPr>
          <w:lang w:val="en-US"/>
        </w:rPr>
        <w:t xml:space="preserve"> Track,</w:t>
      </w:r>
      <w:r w:rsidRPr="001C0D25">
        <w:rPr>
          <w:lang w:val="en-US"/>
        </w:rPr>
        <w:t xml:space="preserve"> </w:t>
      </w:r>
      <w:proofErr w:type="spellStart"/>
      <w:r w:rsidRPr="001C0D25">
        <w:rPr>
          <w:lang w:val="en-US"/>
        </w:rPr>
        <w:t>Honours</w:t>
      </w:r>
      <w:proofErr w:type="spellEnd"/>
      <w:r w:rsidRPr="001C0D25">
        <w:rPr>
          <w:lang w:val="en-US"/>
        </w:rPr>
        <w:t xml:space="preserve"> </w:t>
      </w:r>
      <w:proofErr w:type="spellStart"/>
      <w:r w:rsidRPr="001C0D25">
        <w:rPr>
          <w:lang w:val="en-US"/>
        </w:rPr>
        <w:t>Programme</w:t>
      </w:r>
      <w:proofErr w:type="spellEnd"/>
      <w:r>
        <w:rPr>
          <w:lang w:val="en-US"/>
        </w:rPr>
        <w:t xml:space="preserve"> at Health, Aarhus University</w:t>
      </w:r>
    </w:p>
    <w:p w:rsidR="00DE3C40" w:rsidRDefault="00DE3C40" w:rsidP="00DE3C40">
      <w:pPr>
        <w:pStyle w:val="Opstilling-talellerbogst"/>
        <w:numPr>
          <w:ilvl w:val="0"/>
          <w:numId w:val="0"/>
        </w:numPr>
        <w:rPr>
          <w:i/>
          <w:lang w:val="en-US"/>
        </w:rPr>
      </w:pPr>
      <w:r w:rsidRPr="00CA1B18">
        <w:rPr>
          <w:i/>
          <w:lang w:val="en-US"/>
        </w:rPr>
        <w:t>To be filled out by the course leader</w:t>
      </w:r>
    </w:p>
    <w:p w:rsidR="00DE3C40" w:rsidRDefault="00DE3C40" w:rsidP="00DE3C40">
      <w:pPr>
        <w:pStyle w:val="Opstilling-talellerbogst"/>
        <w:numPr>
          <w:ilvl w:val="0"/>
          <w:numId w:val="0"/>
        </w:numPr>
        <w:rPr>
          <w:i/>
          <w:lang w:val="en-US"/>
        </w:rPr>
      </w:pPr>
    </w:p>
    <w:p w:rsidR="00DE3C40" w:rsidRDefault="00DE3C40" w:rsidP="00E33548">
      <w:pPr>
        <w:pStyle w:val="Opstilling-talellerbogst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A workshop is </w:t>
      </w:r>
      <w:r w:rsidR="00506922">
        <w:rPr>
          <w:lang w:val="en-US"/>
        </w:rPr>
        <w:t xml:space="preserve">cross-disciplinary course </w:t>
      </w:r>
      <w:r w:rsidR="00ED3800">
        <w:rPr>
          <w:lang w:val="en-US"/>
        </w:rPr>
        <w:t xml:space="preserve">for students from the </w:t>
      </w:r>
      <w:r w:rsidR="00DD2192">
        <w:rPr>
          <w:lang w:val="en-US"/>
        </w:rPr>
        <w:t xml:space="preserve">Research Track, </w:t>
      </w:r>
      <w:r w:rsidR="00ED3800">
        <w:rPr>
          <w:lang w:val="en-US"/>
        </w:rPr>
        <w:t>Research</w:t>
      </w:r>
      <w:r w:rsidR="00DD2192">
        <w:rPr>
          <w:lang w:val="en-US"/>
        </w:rPr>
        <w:t xml:space="preserve"> &amp; Innovation</w:t>
      </w:r>
      <w:r w:rsidR="00ED3800">
        <w:rPr>
          <w:lang w:val="en-US"/>
        </w:rPr>
        <w:t xml:space="preserve"> </w:t>
      </w:r>
      <w:proofErr w:type="spellStart"/>
      <w:r w:rsidR="00ED3800">
        <w:rPr>
          <w:lang w:val="en-US"/>
        </w:rPr>
        <w:t>Honours</w:t>
      </w:r>
      <w:proofErr w:type="spellEnd"/>
      <w:r w:rsidR="00ED3800">
        <w:rPr>
          <w:lang w:val="en-US"/>
        </w:rPr>
        <w:t xml:space="preserve"> </w:t>
      </w:r>
      <w:proofErr w:type="spellStart"/>
      <w:r w:rsidR="00ED3800">
        <w:rPr>
          <w:lang w:val="en-US"/>
        </w:rPr>
        <w:t>Programme</w:t>
      </w:r>
      <w:proofErr w:type="spellEnd"/>
      <w:r w:rsidR="00ED3800">
        <w:rPr>
          <w:lang w:val="en-US"/>
        </w:rPr>
        <w:t>. The topic must be of relevance to a cross-disci</w:t>
      </w:r>
      <w:r w:rsidR="00F01962">
        <w:rPr>
          <w:lang w:val="en-US"/>
        </w:rPr>
        <w:t xml:space="preserve">plinary group and </w:t>
      </w:r>
      <w:r w:rsidR="00FF1220">
        <w:rPr>
          <w:lang w:val="en-US"/>
        </w:rPr>
        <w:t xml:space="preserve">must </w:t>
      </w:r>
      <w:r w:rsidR="00F01962">
        <w:rPr>
          <w:lang w:val="en-US"/>
        </w:rPr>
        <w:t xml:space="preserve">bring students together on a health science related case that requires input and participation from </w:t>
      </w:r>
      <w:r w:rsidR="00E33548">
        <w:rPr>
          <w:lang w:val="en-US"/>
        </w:rPr>
        <w:t xml:space="preserve">students from </w:t>
      </w:r>
      <w:r w:rsidR="00F01962">
        <w:rPr>
          <w:lang w:val="en-US"/>
        </w:rPr>
        <w:t xml:space="preserve">different disciplines. </w:t>
      </w:r>
    </w:p>
    <w:p w:rsidR="0039558D" w:rsidRDefault="0039558D" w:rsidP="00E33548">
      <w:pPr>
        <w:pStyle w:val="Opstilling-talellerbogst"/>
        <w:numPr>
          <w:ilvl w:val="0"/>
          <w:numId w:val="0"/>
        </w:numPr>
        <w:rPr>
          <w:lang w:val="en-US"/>
        </w:rPr>
      </w:pPr>
    </w:p>
    <w:p w:rsidR="0039558D" w:rsidRDefault="0039558D" w:rsidP="00E33548">
      <w:pPr>
        <w:pStyle w:val="Opstilling-talellerbogst"/>
        <w:numPr>
          <w:ilvl w:val="0"/>
          <w:numId w:val="0"/>
        </w:numPr>
        <w:rPr>
          <w:lang w:val="en-US"/>
        </w:rPr>
      </w:pPr>
      <w:r w:rsidRPr="0039558D">
        <w:rPr>
          <w:lang w:val="en-US"/>
        </w:rPr>
        <w:t xml:space="preserve">A workshop corresponds to </w:t>
      </w:r>
      <w:proofErr w:type="gramStart"/>
      <w:r w:rsidRPr="0039558D">
        <w:rPr>
          <w:lang w:val="en-US"/>
        </w:rPr>
        <w:t>1</w:t>
      </w:r>
      <w:proofErr w:type="gramEnd"/>
      <w:r w:rsidRPr="0039558D">
        <w:rPr>
          <w:lang w:val="en-US"/>
        </w:rPr>
        <w:t xml:space="preserve"> ECTS (a workload of </w:t>
      </w:r>
      <w:r>
        <w:rPr>
          <w:lang w:val="en-US"/>
        </w:rPr>
        <w:t xml:space="preserve">25-30 hours including homework) and </w:t>
      </w:r>
      <w:r w:rsidRPr="0039558D">
        <w:rPr>
          <w:lang w:val="en-US"/>
        </w:rPr>
        <w:t>will typically have 5-10 contact hours</w:t>
      </w:r>
      <w:r>
        <w:rPr>
          <w:lang w:val="en-US"/>
        </w:rPr>
        <w:t xml:space="preserve"> outside normal study hours (after 16.00)</w:t>
      </w:r>
      <w:r w:rsidRPr="0039558D">
        <w:rPr>
          <w:lang w:val="en-US"/>
        </w:rPr>
        <w:t>. Instruction should include a combination of modes and engage the student before, during and after the workshop.</w:t>
      </w:r>
      <w:r>
        <w:rPr>
          <w:lang w:val="en-US"/>
        </w:rPr>
        <w:t xml:space="preserve"> </w:t>
      </w:r>
      <w:r w:rsidRPr="0039558D">
        <w:rPr>
          <w:lang w:val="en-US"/>
        </w:rPr>
        <w:t xml:space="preserve">Modes of instruction include lectures, recitation, practice, laboratory, group work, student presentations and discussion, independent study, </w:t>
      </w:r>
      <w:r>
        <w:rPr>
          <w:lang w:val="en-US"/>
        </w:rPr>
        <w:t xml:space="preserve">assignments and </w:t>
      </w:r>
      <w:r w:rsidRPr="0039558D">
        <w:rPr>
          <w:lang w:val="en-US"/>
        </w:rPr>
        <w:t>homework, etc. Teaching and teaching material</w:t>
      </w:r>
      <w:r>
        <w:rPr>
          <w:lang w:val="en-US"/>
        </w:rPr>
        <w:t xml:space="preserve">s </w:t>
      </w:r>
      <w:r w:rsidR="00454669">
        <w:rPr>
          <w:lang w:val="en-US"/>
        </w:rPr>
        <w:t xml:space="preserve">must be in </w:t>
      </w:r>
      <w:r>
        <w:rPr>
          <w:lang w:val="en-US"/>
        </w:rPr>
        <w:t>English</w:t>
      </w:r>
      <w:r w:rsidRPr="0039558D">
        <w:rPr>
          <w:lang w:val="en-US"/>
        </w:rPr>
        <w:t>.</w:t>
      </w:r>
    </w:p>
    <w:p w:rsidR="00D02F93" w:rsidRDefault="00D02F93" w:rsidP="00E33548">
      <w:pPr>
        <w:pStyle w:val="Opstilling-talellerbogst"/>
        <w:numPr>
          <w:ilvl w:val="0"/>
          <w:numId w:val="0"/>
        </w:numPr>
        <w:rPr>
          <w:lang w:val="en-US"/>
        </w:rPr>
      </w:pPr>
    </w:p>
    <w:p w:rsidR="00D02F93" w:rsidRDefault="00D02F93" w:rsidP="00D02F93">
      <w:pPr>
        <w:pStyle w:val="Opstilling-talellerbogst"/>
        <w:numPr>
          <w:ilvl w:val="0"/>
          <w:numId w:val="0"/>
        </w:numPr>
        <w:rPr>
          <w:lang w:val="en-US"/>
        </w:rPr>
      </w:pPr>
      <w:r w:rsidRPr="001C0D25">
        <w:rPr>
          <w:lang w:val="en-US"/>
        </w:rPr>
        <w:t xml:space="preserve">Proposals </w:t>
      </w:r>
      <w:r>
        <w:rPr>
          <w:lang w:val="en-US"/>
        </w:rPr>
        <w:t xml:space="preserve">are send to </w:t>
      </w:r>
      <w:hyperlink r:id="rId6" w:history="1">
        <w:r w:rsidR="006851BD">
          <w:rPr>
            <w:rStyle w:val="Hyperlink"/>
            <w:lang w:val="en-US"/>
          </w:rPr>
          <w:t>talent.</w:t>
        </w:r>
        <w:r w:rsidRPr="002578AE">
          <w:rPr>
            <w:rStyle w:val="Hyperlink"/>
            <w:lang w:val="en-US"/>
          </w:rPr>
          <w:t>health@au.dk</w:t>
        </w:r>
      </w:hyperlink>
      <w:r>
        <w:rPr>
          <w:lang w:val="en-US"/>
        </w:rPr>
        <w:t>. The decision to approve a workshop for the Research</w:t>
      </w:r>
      <w:r w:rsidR="00DD2192">
        <w:rPr>
          <w:lang w:val="en-US"/>
        </w:rPr>
        <w:t xml:space="preserve"> &amp; Innovation</w:t>
      </w:r>
      <w:bookmarkStart w:id="0" w:name="_GoBack"/>
      <w:bookmarkEnd w:id="0"/>
      <w:r>
        <w:rPr>
          <w:lang w:val="en-US"/>
        </w:rPr>
        <w:t xml:space="preserve"> </w:t>
      </w:r>
      <w:proofErr w:type="spellStart"/>
      <w:r>
        <w:rPr>
          <w:lang w:val="en-US"/>
        </w:rPr>
        <w:t>Honours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resides with the coordination committee.</w:t>
      </w:r>
    </w:p>
    <w:p w:rsidR="00D02F93" w:rsidRDefault="00D02F93" w:rsidP="00E33548">
      <w:pPr>
        <w:pStyle w:val="Opstilling-talellerbogst"/>
        <w:numPr>
          <w:ilvl w:val="0"/>
          <w:numId w:val="0"/>
        </w:numPr>
        <w:rPr>
          <w:lang w:val="en-US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682"/>
        <w:gridCol w:w="5946"/>
      </w:tblGrid>
      <w:tr w:rsidR="002F0D6D" w:rsidRPr="00D8557A" w:rsidTr="002F0D6D">
        <w:tc>
          <w:tcPr>
            <w:tcW w:w="1912" w:type="pct"/>
            <w:shd w:val="clear" w:color="auto" w:fill="E7E6E6" w:themeFill="background2"/>
          </w:tcPr>
          <w:p w:rsidR="002F0D6D" w:rsidRPr="002F0D6D" w:rsidRDefault="002F0D6D" w:rsidP="00AC63C0">
            <w:pPr>
              <w:pStyle w:val="Opstilling-talellerbogst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2F0D6D">
              <w:rPr>
                <w:b/>
                <w:lang w:val="en-US"/>
              </w:rPr>
              <w:t>COURSE LEADERS</w:t>
            </w:r>
          </w:p>
        </w:tc>
        <w:tc>
          <w:tcPr>
            <w:tcW w:w="3088" w:type="pct"/>
          </w:tcPr>
          <w:p w:rsidR="002F0D6D" w:rsidRPr="002F0D6D" w:rsidRDefault="002F0D6D" w:rsidP="00AC63C0">
            <w:pPr>
              <w:pStyle w:val="Opstilling-talellerbogst"/>
              <w:numPr>
                <w:ilvl w:val="0"/>
                <w:numId w:val="0"/>
              </w:numPr>
              <w:rPr>
                <w:b/>
                <w:lang w:val="en-US"/>
              </w:rPr>
            </w:pPr>
          </w:p>
        </w:tc>
      </w:tr>
      <w:tr w:rsidR="00E33548" w:rsidRPr="00DD2192" w:rsidTr="002F0D6D">
        <w:tc>
          <w:tcPr>
            <w:tcW w:w="1912" w:type="pct"/>
            <w:shd w:val="clear" w:color="auto" w:fill="E7E6E6" w:themeFill="background2"/>
          </w:tcPr>
          <w:p w:rsidR="00E33548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Name &amp; title</w:t>
            </w:r>
            <w:r w:rsidR="00D8557A">
              <w:rPr>
                <w:lang w:val="en-US"/>
              </w:rPr>
              <w:t xml:space="preserve"> of course leader</w:t>
            </w:r>
            <w:r>
              <w:rPr>
                <w:lang w:val="en-US"/>
              </w:rPr>
              <w:t>:</w:t>
            </w:r>
          </w:p>
        </w:tc>
        <w:tc>
          <w:tcPr>
            <w:tcW w:w="3088" w:type="pct"/>
          </w:tcPr>
          <w:p w:rsidR="00E33548" w:rsidRPr="001C0D25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E33548" w:rsidRPr="001C0D25" w:rsidTr="002F0D6D">
        <w:tc>
          <w:tcPr>
            <w:tcW w:w="1912" w:type="pct"/>
            <w:shd w:val="clear" w:color="auto" w:fill="E7E6E6" w:themeFill="background2"/>
          </w:tcPr>
          <w:p w:rsidR="00E33548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E-mail address:</w:t>
            </w:r>
          </w:p>
        </w:tc>
        <w:tc>
          <w:tcPr>
            <w:tcW w:w="3088" w:type="pct"/>
          </w:tcPr>
          <w:p w:rsidR="00E33548" w:rsidRPr="001C0D25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E33548" w:rsidRPr="002375C0" w:rsidTr="002F0D6D">
        <w:tc>
          <w:tcPr>
            <w:tcW w:w="1912" w:type="pct"/>
            <w:shd w:val="clear" w:color="auto" w:fill="E7E6E6" w:themeFill="background2"/>
          </w:tcPr>
          <w:p w:rsidR="00E33548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Department:</w:t>
            </w:r>
          </w:p>
          <w:p w:rsidR="00E33548" w:rsidRPr="007E4898" w:rsidRDefault="00E33548" w:rsidP="00077709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7E4898">
              <w:rPr>
                <w:i/>
                <w:lang w:val="en-US"/>
              </w:rPr>
              <w:t xml:space="preserve">A </w:t>
            </w:r>
            <w:r w:rsidR="00077709">
              <w:rPr>
                <w:i/>
                <w:lang w:val="en-US"/>
              </w:rPr>
              <w:t>workshop</w:t>
            </w:r>
            <w:r w:rsidRPr="007E4898">
              <w:rPr>
                <w:i/>
                <w:lang w:val="en-US"/>
              </w:rPr>
              <w:t xml:space="preserve"> is remunerated in the same way as a ‘dry’ PhD course</w:t>
            </w:r>
            <w:r w:rsidR="00235337">
              <w:rPr>
                <w:i/>
                <w:lang w:val="en-US"/>
              </w:rPr>
              <w:t xml:space="preserve"> (participants x </w:t>
            </w:r>
            <w:proofErr w:type="gramStart"/>
            <w:r w:rsidR="00235337">
              <w:rPr>
                <w:i/>
                <w:lang w:val="en-US"/>
              </w:rPr>
              <w:t>1</w:t>
            </w:r>
            <w:proofErr w:type="gramEnd"/>
            <w:r>
              <w:rPr>
                <w:i/>
                <w:lang w:val="en-US"/>
              </w:rPr>
              <w:t xml:space="preserve"> ECTS x DKK 1.000)</w:t>
            </w:r>
            <w:r w:rsidRPr="007E4898">
              <w:rPr>
                <w:i/>
                <w:lang w:val="en-US"/>
              </w:rPr>
              <w:t>.</w:t>
            </w:r>
          </w:p>
        </w:tc>
        <w:tc>
          <w:tcPr>
            <w:tcW w:w="3088" w:type="pct"/>
          </w:tcPr>
          <w:p w:rsidR="00E33548" w:rsidRPr="001C0D25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E33548" w:rsidRPr="002375C0" w:rsidTr="002F0D6D">
        <w:tc>
          <w:tcPr>
            <w:tcW w:w="1912" w:type="pct"/>
            <w:shd w:val="clear" w:color="auto" w:fill="E7E6E6" w:themeFill="background2"/>
          </w:tcPr>
          <w:p w:rsidR="00E33548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88" w:type="pct"/>
          </w:tcPr>
          <w:p w:rsidR="00E33548" w:rsidRPr="001C0D25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D8557A" w:rsidRPr="00DD2192" w:rsidTr="002F0D6D">
        <w:tc>
          <w:tcPr>
            <w:tcW w:w="1912" w:type="pct"/>
            <w:shd w:val="clear" w:color="auto" w:fill="E7E6E6" w:themeFill="background2"/>
          </w:tcPr>
          <w:p w:rsidR="00D8557A" w:rsidRDefault="00D8557A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Name &amp; title of co-course leader:</w:t>
            </w:r>
          </w:p>
        </w:tc>
        <w:tc>
          <w:tcPr>
            <w:tcW w:w="3088" w:type="pct"/>
          </w:tcPr>
          <w:p w:rsidR="00D8557A" w:rsidRPr="001C0D25" w:rsidRDefault="00D8557A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D8557A" w:rsidRPr="001C0D25" w:rsidTr="002F0D6D">
        <w:tc>
          <w:tcPr>
            <w:tcW w:w="1912" w:type="pct"/>
            <w:shd w:val="clear" w:color="auto" w:fill="E7E6E6" w:themeFill="background2"/>
          </w:tcPr>
          <w:p w:rsidR="00D8557A" w:rsidRDefault="00D8557A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E-mail address:</w:t>
            </w:r>
          </w:p>
        </w:tc>
        <w:tc>
          <w:tcPr>
            <w:tcW w:w="3088" w:type="pct"/>
          </w:tcPr>
          <w:p w:rsidR="00D8557A" w:rsidRPr="001C0D25" w:rsidRDefault="00D8557A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D8557A" w:rsidRPr="00DD2192" w:rsidTr="002F0D6D">
        <w:tc>
          <w:tcPr>
            <w:tcW w:w="1912" w:type="pct"/>
            <w:shd w:val="clear" w:color="auto" w:fill="E7E6E6" w:themeFill="background2"/>
          </w:tcPr>
          <w:p w:rsidR="00D8557A" w:rsidRDefault="00D8557A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Department:</w:t>
            </w:r>
          </w:p>
          <w:p w:rsidR="00D8557A" w:rsidRPr="00F04415" w:rsidRDefault="00D8557A" w:rsidP="00F04415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F04415">
              <w:rPr>
                <w:i/>
                <w:lang w:val="en-US"/>
              </w:rPr>
              <w:t xml:space="preserve">The course leader and the co-course leader must </w:t>
            </w:r>
            <w:r w:rsidR="00F04415" w:rsidRPr="00F04415">
              <w:rPr>
                <w:i/>
                <w:lang w:val="en-US"/>
              </w:rPr>
              <w:t>have different backgrounds. If same department, pls. explain how this requirement is met.</w:t>
            </w:r>
            <w:r w:rsidRPr="00F04415">
              <w:rPr>
                <w:i/>
                <w:lang w:val="en-US"/>
              </w:rPr>
              <w:t xml:space="preserve"> </w:t>
            </w:r>
          </w:p>
        </w:tc>
        <w:tc>
          <w:tcPr>
            <w:tcW w:w="3088" w:type="pct"/>
          </w:tcPr>
          <w:p w:rsidR="00D8557A" w:rsidRPr="001C0D25" w:rsidRDefault="00D8557A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D8557A" w:rsidRPr="00DE3C40" w:rsidTr="002F0D6D">
        <w:tc>
          <w:tcPr>
            <w:tcW w:w="1912" w:type="pct"/>
            <w:shd w:val="clear" w:color="auto" w:fill="E7E6E6" w:themeFill="background2"/>
          </w:tcPr>
          <w:p w:rsidR="00D8557A" w:rsidRPr="002F0D6D" w:rsidRDefault="002F0D6D" w:rsidP="00AC63C0">
            <w:pPr>
              <w:pStyle w:val="Opstilling-talellerbogst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2F0D6D">
              <w:rPr>
                <w:b/>
                <w:lang w:val="en-US"/>
              </w:rPr>
              <w:t>COURSE DESCRIPTION</w:t>
            </w:r>
          </w:p>
        </w:tc>
        <w:tc>
          <w:tcPr>
            <w:tcW w:w="3088" w:type="pct"/>
          </w:tcPr>
          <w:p w:rsidR="00D8557A" w:rsidRPr="002F0D6D" w:rsidRDefault="00D8557A" w:rsidP="00AC63C0">
            <w:pPr>
              <w:pStyle w:val="Opstilling-talellerbogst"/>
              <w:numPr>
                <w:ilvl w:val="0"/>
                <w:numId w:val="0"/>
              </w:numPr>
              <w:rPr>
                <w:b/>
                <w:lang w:val="en-US"/>
              </w:rPr>
            </w:pPr>
          </w:p>
        </w:tc>
      </w:tr>
      <w:tr w:rsidR="00E33548" w:rsidRPr="00D8557A" w:rsidTr="002F0D6D">
        <w:tc>
          <w:tcPr>
            <w:tcW w:w="1912" w:type="pct"/>
            <w:shd w:val="clear" w:color="auto" w:fill="E7E6E6" w:themeFill="background2"/>
          </w:tcPr>
          <w:p w:rsidR="00E33548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Course title:</w:t>
            </w:r>
          </w:p>
        </w:tc>
        <w:tc>
          <w:tcPr>
            <w:tcW w:w="3088" w:type="pct"/>
          </w:tcPr>
          <w:p w:rsidR="00E33548" w:rsidRPr="001C0D25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E33548" w:rsidRPr="00F04415" w:rsidTr="002F0D6D">
        <w:tc>
          <w:tcPr>
            <w:tcW w:w="1912" w:type="pct"/>
            <w:shd w:val="clear" w:color="auto" w:fill="E7E6E6" w:themeFill="background2"/>
          </w:tcPr>
          <w:p w:rsidR="00E33548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Short description:</w:t>
            </w:r>
          </w:p>
          <w:p w:rsidR="00E33548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 w:rsidRPr="008F6F02">
              <w:rPr>
                <w:i/>
                <w:lang w:val="en-US"/>
              </w:rPr>
              <w:t>Max. 200 words</w:t>
            </w:r>
          </w:p>
        </w:tc>
        <w:tc>
          <w:tcPr>
            <w:tcW w:w="3088" w:type="pct"/>
          </w:tcPr>
          <w:p w:rsidR="00E33548" w:rsidRPr="008F6F02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  <w:tr w:rsidR="00E33548" w:rsidRPr="00DD2192" w:rsidTr="002F0D6D">
        <w:tc>
          <w:tcPr>
            <w:tcW w:w="1912" w:type="pct"/>
            <w:shd w:val="clear" w:color="auto" w:fill="E7E6E6" w:themeFill="background2"/>
          </w:tcPr>
          <w:p w:rsidR="00E33548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Lecturers:</w:t>
            </w:r>
          </w:p>
          <w:p w:rsidR="00E33548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i/>
                <w:lang w:val="en-US"/>
              </w:rPr>
              <w:t>Name and title of all lecturers.</w:t>
            </w:r>
            <w:r w:rsidRPr="008F6F02">
              <w:rPr>
                <w:i/>
                <w:lang w:val="en-US"/>
              </w:rPr>
              <w:t xml:space="preserve"> Pls</w:t>
            </w:r>
            <w:r>
              <w:rPr>
                <w:i/>
                <w:lang w:val="en-US"/>
              </w:rPr>
              <w:t>.</w:t>
            </w:r>
            <w:r w:rsidRPr="008F6F02">
              <w:rPr>
                <w:i/>
                <w:lang w:val="en-US"/>
              </w:rPr>
              <w:t xml:space="preserve"> indicate if they are not members of scientific staff at Health</w:t>
            </w:r>
            <w:r w:rsidR="00D02F93">
              <w:rPr>
                <w:i/>
                <w:lang w:val="en-US"/>
              </w:rPr>
              <w:t>.</w:t>
            </w:r>
          </w:p>
        </w:tc>
        <w:tc>
          <w:tcPr>
            <w:tcW w:w="3088" w:type="pct"/>
          </w:tcPr>
          <w:p w:rsidR="00E33548" w:rsidRPr="008F6F02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  <w:tr w:rsidR="00850D15" w:rsidRPr="00DE3C40" w:rsidTr="002F0D6D">
        <w:tc>
          <w:tcPr>
            <w:tcW w:w="1912" w:type="pct"/>
            <w:shd w:val="clear" w:color="auto" w:fill="E7E6E6" w:themeFill="background2"/>
          </w:tcPr>
          <w:p w:rsidR="00850D15" w:rsidRDefault="002871C1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Guest lecture</w:t>
            </w:r>
            <w:r w:rsidR="00850D15">
              <w:rPr>
                <w:lang w:val="en-US"/>
              </w:rPr>
              <w:t>:</w:t>
            </w:r>
          </w:p>
          <w:p w:rsidR="00850D15" w:rsidRPr="00077709" w:rsidRDefault="002871C1" w:rsidP="00077709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Pls. indicate if you wish to apply for travel reimbursement for a guest lecturer. Include who and why.</w:t>
            </w:r>
          </w:p>
        </w:tc>
        <w:tc>
          <w:tcPr>
            <w:tcW w:w="3088" w:type="pct"/>
          </w:tcPr>
          <w:p w:rsidR="00850D15" w:rsidRPr="008F6F02" w:rsidRDefault="00850D15" w:rsidP="00AC63C0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  <w:tr w:rsidR="00E33548" w:rsidRPr="00DD2192" w:rsidTr="002F0D6D">
        <w:tc>
          <w:tcPr>
            <w:tcW w:w="1912" w:type="pct"/>
            <w:shd w:val="clear" w:color="auto" w:fill="E7E6E6" w:themeFill="background2"/>
          </w:tcPr>
          <w:p w:rsidR="00E33548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Equipment/location:</w:t>
            </w:r>
          </w:p>
          <w:p w:rsidR="00E33548" w:rsidRDefault="00E33548" w:rsidP="00D02F93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 w:rsidRPr="00B31AE7">
              <w:rPr>
                <w:i/>
                <w:lang w:val="en-US"/>
              </w:rPr>
              <w:t>Pls</w:t>
            </w:r>
            <w:r>
              <w:rPr>
                <w:i/>
                <w:lang w:val="en-US"/>
              </w:rPr>
              <w:t>.</w:t>
            </w:r>
            <w:r w:rsidRPr="00B31AE7">
              <w:rPr>
                <w:i/>
                <w:lang w:val="en-US"/>
              </w:rPr>
              <w:t xml:space="preserve"> indicate any spec</w:t>
            </w:r>
            <w:r>
              <w:rPr>
                <w:i/>
                <w:lang w:val="en-US"/>
              </w:rPr>
              <w:t xml:space="preserve">ial requests for booking of facilities </w:t>
            </w:r>
          </w:p>
        </w:tc>
        <w:tc>
          <w:tcPr>
            <w:tcW w:w="3088" w:type="pct"/>
          </w:tcPr>
          <w:p w:rsidR="00E33548" w:rsidRPr="00B31AE7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  <w:tr w:rsidR="00E33548" w:rsidRPr="00DD2192" w:rsidTr="002F0D6D">
        <w:tc>
          <w:tcPr>
            <w:tcW w:w="1912" w:type="pct"/>
            <w:shd w:val="clear" w:color="auto" w:fill="E7E6E6" w:themeFill="background2"/>
          </w:tcPr>
          <w:p w:rsidR="00E33548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Dates:</w:t>
            </w:r>
          </w:p>
          <w:p w:rsidR="00E33548" w:rsidRDefault="00531CF7" w:rsidP="002871C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i/>
                <w:lang w:val="en-US"/>
              </w:rPr>
              <w:lastRenderedPageBreak/>
              <w:t>Pls. indicate your preferred month -</w:t>
            </w:r>
            <w:r w:rsidR="003202BA" w:rsidRPr="003202BA">
              <w:rPr>
                <w:i/>
                <w:lang w:val="en-US"/>
              </w:rPr>
              <w:t xml:space="preserve"> O</w:t>
            </w:r>
            <w:r w:rsidR="002871C1">
              <w:rPr>
                <w:i/>
                <w:lang w:val="en-US"/>
              </w:rPr>
              <w:t>ctober, November, December, or January, and include tentative dates in relation to ‘tentative program’ below.</w:t>
            </w:r>
          </w:p>
        </w:tc>
        <w:tc>
          <w:tcPr>
            <w:tcW w:w="3088" w:type="pct"/>
          </w:tcPr>
          <w:p w:rsidR="00E33548" w:rsidRPr="005C34A7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  <w:tr w:rsidR="00E33548" w:rsidRPr="001C0D25" w:rsidTr="002F0D6D">
        <w:tc>
          <w:tcPr>
            <w:tcW w:w="1912" w:type="pct"/>
            <w:shd w:val="clear" w:color="auto" w:fill="E7E6E6" w:themeFill="background2"/>
          </w:tcPr>
          <w:p w:rsidR="00E33548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Description of contents:</w:t>
            </w:r>
          </w:p>
          <w:p w:rsidR="00E33548" w:rsidRPr="00B33F8F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B33F8F">
              <w:rPr>
                <w:i/>
                <w:lang w:val="en-US"/>
              </w:rPr>
              <w:t xml:space="preserve">Aim, learning outcomes, activities, etc. </w:t>
            </w:r>
          </w:p>
        </w:tc>
        <w:tc>
          <w:tcPr>
            <w:tcW w:w="3088" w:type="pct"/>
          </w:tcPr>
          <w:p w:rsidR="00E33548" w:rsidRPr="001B493C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AF0F4A">
              <w:rPr>
                <w:i/>
                <w:lang w:val="en-US"/>
              </w:rPr>
              <w:t>Can be attached</w:t>
            </w:r>
          </w:p>
        </w:tc>
      </w:tr>
      <w:tr w:rsidR="00E33548" w:rsidRPr="00531CF7" w:rsidTr="002F0D6D">
        <w:tc>
          <w:tcPr>
            <w:tcW w:w="1912" w:type="pct"/>
            <w:shd w:val="clear" w:color="auto" w:fill="E7E6E6" w:themeFill="background2"/>
          </w:tcPr>
          <w:p w:rsidR="00E33548" w:rsidRDefault="00531CF7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Tentative p</w:t>
            </w:r>
            <w:r w:rsidR="00E33548">
              <w:rPr>
                <w:lang w:val="en-US"/>
              </w:rPr>
              <w:t>rogram:</w:t>
            </w:r>
          </w:p>
          <w:p w:rsidR="00531CF7" w:rsidRPr="00531CF7" w:rsidRDefault="00E33548" w:rsidP="00D02F93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Activities of each day, </w:t>
            </w:r>
            <w:r w:rsidR="00D02F93">
              <w:rPr>
                <w:i/>
                <w:lang w:val="en-US"/>
              </w:rPr>
              <w:t>including mode of instruction, lecturer(s),</w:t>
            </w:r>
            <w:r>
              <w:rPr>
                <w:i/>
                <w:lang w:val="en-US"/>
              </w:rPr>
              <w:t xml:space="preserve"> and the time allocated for each activity including homework </w:t>
            </w:r>
            <w:r w:rsidRPr="00531CF7">
              <w:rPr>
                <w:i/>
                <w:lang w:val="en-US"/>
              </w:rPr>
              <w:t xml:space="preserve">assignments. </w:t>
            </w:r>
            <w:r w:rsidR="00531CF7" w:rsidRPr="00531CF7">
              <w:rPr>
                <w:i/>
                <w:lang w:val="en-US"/>
              </w:rPr>
              <w:t xml:space="preserve">Classes </w:t>
            </w:r>
            <w:proofErr w:type="gramStart"/>
            <w:r w:rsidR="00531CF7" w:rsidRPr="00531CF7">
              <w:rPr>
                <w:i/>
                <w:lang w:val="en-US"/>
              </w:rPr>
              <w:t>must be held</w:t>
            </w:r>
            <w:proofErr w:type="gramEnd"/>
            <w:r w:rsidR="00531CF7" w:rsidRPr="00531CF7">
              <w:rPr>
                <w:i/>
                <w:lang w:val="en-US"/>
              </w:rPr>
              <w:t xml:space="preserve"> outside normal study hours (after 16.00) and can be a single day event or a series of classes (e.g. three Thursdays at 18.00-20.30 or two </w:t>
            </w:r>
            <w:r w:rsidR="00531CF7">
              <w:rPr>
                <w:i/>
                <w:lang w:val="en-US"/>
              </w:rPr>
              <w:t>Saturdays at 9.00-18.00). Pls.</w:t>
            </w:r>
            <w:r w:rsidR="00531CF7" w:rsidRPr="00531CF7">
              <w:rPr>
                <w:i/>
                <w:lang w:val="en-US"/>
              </w:rPr>
              <w:t xml:space="preserve"> consider medical students in clinical training.</w:t>
            </w:r>
          </w:p>
        </w:tc>
        <w:tc>
          <w:tcPr>
            <w:tcW w:w="3088" w:type="pct"/>
          </w:tcPr>
          <w:p w:rsidR="00E33548" w:rsidRPr="005C34A7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AF0F4A">
              <w:rPr>
                <w:i/>
                <w:lang w:val="en-US"/>
              </w:rPr>
              <w:t>Can be attached</w:t>
            </w:r>
          </w:p>
        </w:tc>
      </w:tr>
    </w:tbl>
    <w:p w:rsidR="00E33548" w:rsidRDefault="00E33548" w:rsidP="00E33548">
      <w:pPr>
        <w:pStyle w:val="Opstilling-talellerbogst"/>
        <w:numPr>
          <w:ilvl w:val="0"/>
          <w:numId w:val="0"/>
        </w:numPr>
        <w:rPr>
          <w:lang w:val="en-US"/>
        </w:rPr>
      </w:pPr>
    </w:p>
    <w:p w:rsidR="00E33548" w:rsidRDefault="00E33548" w:rsidP="00E33548">
      <w:pPr>
        <w:pStyle w:val="Opstilling-talellerbogst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The </w:t>
      </w:r>
      <w:proofErr w:type="gramStart"/>
      <w:r>
        <w:rPr>
          <w:lang w:val="en-US"/>
        </w:rPr>
        <w:t>workshops</w:t>
      </w:r>
      <w:r w:rsidR="00D8557A">
        <w:rPr>
          <w:lang w:val="en-US"/>
        </w:rPr>
        <w:t xml:space="preserve"> are offered by the Research Education Office as part of the Research</w:t>
      </w:r>
      <w:r w:rsidR="00DD2192">
        <w:rPr>
          <w:lang w:val="en-US"/>
        </w:rPr>
        <w:t xml:space="preserve"> Track, Research &amp; Innovation</w:t>
      </w:r>
      <w:r w:rsidR="00D8557A">
        <w:rPr>
          <w:lang w:val="en-US"/>
        </w:rPr>
        <w:t xml:space="preserve"> </w:t>
      </w:r>
      <w:proofErr w:type="spellStart"/>
      <w:r w:rsidR="00D8557A">
        <w:rPr>
          <w:lang w:val="en-US"/>
        </w:rPr>
        <w:t>Honours</w:t>
      </w:r>
      <w:proofErr w:type="spellEnd"/>
      <w:r w:rsidR="00D8557A">
        <w:rPr>
          <w:lang w:val="en-US"/>
        </w:rPr>
        <w:t xml:space="preserve"> </w:t>
      </w:r>
      <w:proofErr w:type="spellStart"/>
      <w:r w:rsidR="00D8557A">
        <w:rPr>
          <w:lang w:val="en-US"/>
        </w:rPr>
        <w:t>Programme</w:t>
      </w:r>
      <w:proofErr w:type="spellEnd"/>
      <w:proofErr w:type="gramEnd"/>
      <w:r w:rsidR="00D8557A">
        <w:rPr>
          <w:lang w:val="en-US"/>
        </w:rPr>
        <w:t xml:space="preserve">. It is not open to students from other </w:t>
      </w:r>
      <w:proofErr w:type="spellStart"/>
      <w:r w:rsidR="00D8557A">
        <w:rPr>
          <w:lang w:val="en-US"/>
        </w:rPr>
        <w:t>programmes</w:t>
      </w:r>
      <w:proofErr w:type="spellEnd"/>
      <w:r w:rsidR="00D8557A">
        <w:rPr>
          <w:lang w:val="en-US"/>
        </w:rPr>
        <w:t>.</w:t>
      </w:r>
    </w:p>
    <w:p w:rsidR="00DE3C40" w:rsidRDefault="00DE3C40" w:rsidP="00DE3C40">
      <w:pPr>
        <w:pStyle w:val="Opstilling-talellerbogst"/>
        <w:numPr>
          <w:ilvl w:val="0"/>
          <w:numId w:val="0"/>
        </w:numPr>
        <w:rPr>
          <w:lang w:val="en-US"/>
        </w:rPr>
      </w:pPr>
    </w:p>
    <w:p w:rsidR="00030CBB" w:rsidRDefault="00030CBB" w:rsidP="00DE3C40">
      <w:pPr>
        <w:pStyle w:val="Opstilling-talellerbogst"/>
        <w:numPr>
          <w:ilvl w:val="0"/>
          <w:numId w:val="0"/>
        </w:numPr>
        <w:rPr>
          <w:lang w:val="en-US"/>
        </w:rPr>
      </w:pPr>
    </w:p>
    <w:p w:rsidR="00030CBB" w:rsidRDefault="00030CBB" w:rsidP="00030CBB">
      <w:pPr>
        <w:pStyle w:val="Opstilling-talellerbogst"/>
        <w:numPr>
          <w:ilvl w:val="0"/>
          <w:numId w:val="0"/>
        </w:numPr>
        <w:jc w:val="right"/>
        <w:rPr>
          <w:lang w:val="en-US"/>
        </w:rPr>
      </w:pPr>
      <w:r>
        <w:rPr>
          <w:lang w:val="en-US"/>
        </w:rPr>
        <w:t>VER</w:t>
      </w:r>
      <w:r w:rsidR="00DD2192">
        <w:rPr>
          <w:lang w:val="en-US"/>
        </w:rPr>
        <w:t>4</w:t>
      </w:r>
      <w:r>
        <w:rPr>
          <w:lang w:val="en-US"/>
        </w:rPr>
        <w:t xml:space="preserve"> </w:t>
      </w:r>
      <w:r w:rsidR="00F20F95">
        <w:rPr>
          <w:lang w:val="en-US"/>
        </w:rPr>
        <w:t>JU</w:t>
      </w:r>
      <w:r w:rsidR="00DD2192">
        <w:rPr>
          <w:lang w:val="en-US"/>
        </w:rPr>
        <w:t>LY 2020</w:t>
      </w:r>
    </w:p>
    <w:sectPr w:rsidR="00030C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25A95C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9C8223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3F716D"/>
    <w:multiLevelType w:val="hybridMultilevel"/>
    <w:tmpl w:val="665432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57888"/>
    <w:multiLevelType w:val="hybridMultilevel"/>
    <w:tmpl w:val="856CF7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A1FC5"/>
    <w:multiLevelType w:val="hybridMultilevel"/>
    <w:tmpl w:val="21A88FC4"/>
    <w:lvl w:ilvl="0" w:tplc="E870C7C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E648B"/>
    <w:multiLevelType w:val="hybridMultilevel"/>
    <w:tmpl w:val="EAFA31B2"/>
    <w:lvl w:ilvl="0" w:tplc="0D561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052A7"/>
    <w:multiLevelType w:val="hybridMultilevel"/>
    <w:tmpl w:val="9E3014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7749B"/>
    <w:multiLevelType w:val="hybridMultilevel"/>
    <w:tmpl w:val="7F8455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A1D80"/>
    <w:multiLevelType w:val="hybridMultilevel"/>
    <w:tmpl w:val="DBF860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30026"/>
    <w:multiLevelType w:val="hybridMultilevel"/>
    <w:tmpl w:val="68B8B3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E9"/>
    <w:rsid w:val="000015CB"/>
    <w:rsid w:val="00015D9E"/>
    <w:rsid w:val="00030CBB"/>
    <w:rsid w:val="00031653"/>
    <w:rsid w:val="00041C6B"/>
    <w:rsid w:val="00060C9E"/>
    <w:rsid w:val="00077709"/>
    <w:rsid w:val="0008773A"/>
    <w:rsid w:val="000D14AD"/>
    <w:rsid w:val="000E1021"/>
    <w:rsid w:val="000E1FC4"/>
    <w:rsid w:val="000E3BDA"/>
    <w:rsid w:val="0012018A"/>
    <w:rsid w:val="00170691"/>
    <w:rsid w:val="001720EA"/>
    <w:rsid w:val="001812C5"/>
    <w:rsid w:val="001B493C"/>
    <w:rsid w:val="001C0D25"/>
    <w:rsid w:val="001D206B"/>
    <w:rsid w:val="001F67D4"/>
    <w:rsid w:val="00203A70"/>
    <w:rsid w:val="00235337"/>
    <w:rsid w:val="00237511"/>
    <w:rsid w:val="002375C0"/>
    <w:rsid w:val="00237C55"/>
    <w:rsid w:val="00257D01"/>
    <w:rsid w:val="002761E9"/>
    <w:rsid w:val="00284C6C"/>
    <w:rsid w:val="002871C1"/>
    <w:rsid w:val="002A0056"/>
    <w:rsid w:val="002B457F"/>
    <w:rsid w:val="002F0D6D"/>
    <w:rsid w:val="002F103D"/>
    <w:rsid w:val="003202BA"/>
    <w:rsid w:val="00323B2C"/>
    <w:rsid w:val="003707C9"/>
    <w:rsid w:val="0039558D"/>
    <w:rsid w:val="003A1D3B"/>
    <w:rsid w:val="003B190D"/>
    <w:rsid w:val="003E0118"/>
    <w:rsid w:val="00424C97"/>
    <w:rsid w:val="00451F91"/>
    <w:rsid w:val="00454669"/>
    <w:rsid w:val="00465852"/>
    <w:rsid w:val="004667B9"/>
    <w:rsid w:val="00497AFE"/>
    <w:rsid w:val="004C2E59"/>
    <w:rsid w:val="004D0162"/>
    <w:rsid w:val="00506922"/>
    <w:rsid w:val="00531CF7"/>
    <w:rsid w:val="0053679C"/>
    <w:rsid w:val="00561298"/>
    <w:rsid w:val="00563C78"/>
    <w:rsid w:val="00583FC7"/>
    <w:rsid w:val="00584A3F"/>
    <w:rsid w:val="005B3DEC"/>
    <w:rsid w:val="005C34A7"/>
    <w:rsid w:val="005E33EB"/>
    <w:rsid w:val="005F112F"/>
    <w:rsid w:val="00606DDA"/>
    <w:rsid w:val="006168DF"/>
    <w:rsid w:val="00667330"/>
    <w:rsid w:val="006744DF"/>
    <w:rsid w:val="006851BD"/>
    <w:rsid w:val="00685453"/>
    <w:rsid w:val="006E6A6E"/>
    <w:rsid w:val="007111B0"/>
    <w:rsid w:val="007455DF"/>
    <w:rsid w:val="00757971"/>
    <w:rsid w:val="00777C5E"/>
    <w:rsid w:val="0078191B"/>
    <w:rsid w:val="00786CB4"/>
    <w:rsid w:val="007D3B2A"/>
    <w:rsid w:val="007E4898"/>
    <w:rsid w:val="00850D15"/>
    <w:rsid w:val="008849DE"/>
    <w:rsid w:val="008E6BF8"/>
    <w:rsid w:val="008F6F02"/>
    <w:rsid w:val="00987A77"/>
    <w:rsid w:val="009C0100"/>
    <w:rsid w:val="009D4DD8"/>
    <w:rsid w:val="009D5E09"/>
    <w:rsid w:val="009E56E9"/>
    <w:rsid w:val="00A12239"/>
    <w:rsid w:val="00A47717"/>
    <w:rsid w:val="00A61DCC"/>
    <w:rsid w:val="00A6313F"/>
    <w:rsid w:val="00A6472F"/>
    <w:rsid w:val="00AA16B6"/>
    <w:rsid w:val="00AB0529"/>
    <w:rsid w:val="00AF0F4A"/>
    <w:rsid w:val="00B31AE7"/>
    <w:rsid w:val="00B33F8F"/>
    <w:rsid w:val="00B34CEA"/>
    <w:rsid w:val="00B64E99"/>
    <w:rsid w:val="00B81AE0"/>
    <w:rsid w:val="00B87A75"/>
    <w:rsid w:val="00B90DA1"/>
    <w:rsid w:val="00BC2510"/>
    <w:rsid w:val="00C07DBE"/>
    <w:rsid w:val="00C66610"/>
    <w:rsid w:val="00C95AC6"/>
    <w:rsid w:val="00CA1B18"/>
    <w:rsid w:val="00D02F93"/>
    <w:rsid w:val="00D31A73"/>
    <w:rsid w:val="00D65789"/>
    <w:rsid w:val="00D8557A"/>
    <w:rsid w:val="00D85A23"/>
    <w:rsid w:val="00D93F73"/>
    <w:rsid w:val="00DA3E2E"/>
    <w:rsid w:val="00DA4D30"/>
    <w:rsid w:val="00DB7B8D"/>
    <w:rsid w:val="00DD2192"/>
    <w:rsid w:val="00DD6DC7"/>
    <w:rsid w:val="00DE3C40"/>
    <w:rsid w:val="00E01E6E"/>
    <w:rsid w:val="00E33548"/>
    <w:rsid w:val="00ED3800"/>
    <w:rsid w:val="00EE7922"/>
    <w:rsid w:val="00F01962"/>
    <w:rsid w:val="00F04415"/>
    <w:rsid w:val="00F20F95"/>
    <w:rsid w:val="00F2223B"/>
    <w:rsid w:val="00F271DE"/>
    <w:rsid w:val="00F66405"/>
    <w:rsid w:val="00F73058"/>
    <w:rsid w:val="00F94909"/>
    <w:rsid w:val="00F95A1C"/>
    <w:rsid w:val="00FA4919"/>
    <w:rsid w:val="00FE0F6F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7838"/>
  <w15:chartTrackingRefBased/>
  <w15:docId w15:val="{9C480958-0AD1-4DC4-9B39-B33131AE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563C78"/>
    <w:pPr>
      <w:spacing w:after="0" w:line="280" w:lineRule="atLeast"/>
      <w:outlineLvl w:val="1"/>
    </w:pPr>
    <w:rPr>
      <w:rFonts w:ascii="Georgia" w:eastAsia="Times New Roman" w:hAnsi="Georgia" w:cs="Arial"/>
      <w:b/>
      <w:bCs/>
      <w:i/>
      <w:iCs/>
      <w:sz w:val="21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E56E9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9E56E9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Opstilling-talellerbogst">
    <w:name w:val="List Number"/>
    <w:basedOn w:val="Normal"/>
    <w:uiPriority w:val="99"/>
    <w:unhideWhenUsed/>
    <w:rsid w:val="009E56E9"/>
    <w:pPr>
      <w:numPr>
        <w:numId w:val="2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563C78"/>
    <w:rPr>
      <w:rFonts w:ascii="Georgia" w:eastAsia="Times New Roman" w:hAnsi="Georgia" w:cs="Arial"/>
      <w:b/>
      <w:bCs/>
      <w:i/>
      <w:iCs/>
      <w:sz w:val="21"/>
      <w:szCs w:val="28"/>
    </w:rPr>
  </w:style>
  <w:style w:type="paragraph" w:styleId="Opstilling-punkttegn">
    <w:name w:val="List Bullet"/>
    <w:basedOn w:val="Normal"/>
    <w:semiHidden/>
    <w:rsid w:val="00563C78"/>
    <w:pPr>
      <w:numPr>
        <w:numId w:val="4"/>
      </w:numPr>
      <w:spacing w:after="0" w:line="280" w:lineRule="atLeast"/>
    </w:pPr>
    <w:rPr>
      <w:rFonts w:ascii="Georgia" w:eastAsia="Times New Roman" w:hAnsi="Georgia" w:cs="Times New Roman"/>
      <w:sz w:val="21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3B190D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DD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uateschoolhealth@au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A100D-C8D6-4C7E-9333-C4173AB7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Hansen</dc:creator>
  <cp:keywords/>
  <dc:description/>
  <cp:lastModifiedBy>Anja P. Einholm</cp:lastModifiedBy>
  <cp:revision>3</cp:revision>
  <dcterms:created xsi:type="dcterms:W3CDTF">2020-07-01T14:49:00Z</dcterms:created>
  <dcterms:modified xsi:type="dcterms:W3CDTF">2020-07-01T14:51:00Z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